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DDDA" w14:textId="77777777" w:rsidR="00AD522A" w:rsidRPr="00FE0467" w:rsidRDefault="00AD522A" w:rsidP="00AD522A">
      <w:pPr>
        <w:ind w:left="720" w:firstLine="720"/>
        <w:jc w:val="center"/>
        <w:rPr>
          <w:rFonts w:ascii="Times New Roman" w:hAnsi="Times New Roman" w:cs="Times New Roman"/>
          <w:b/>
          <w:sz w:val="24"/>
          <w:szCs w:val="24"/>
        </w:rPr>
      </w:pPr>
      <w:r w:rsidRPr="00FE0467">
        <w:rPr>
          <w:rFonts w:ascii="Times New Roman" w:hAnsi="Times New Roman" w:cs="Times New Roman"/>
          <w:b/>
          <w:sz w:val="24"/>
          <w:szCs w:val="24"/>
        </w:rPr>
        <w:t>Memorandum of Agreement</w:t>
      </w:r>
    </w:p>
    <w:p w14:paraId="1E5FB04B" w14:textId="1E086BD1" w:rsidR="00AD522A" w:rsidRDefault="00BA2482" w:rsidP="00AD522A">
      <w:pPr>
        <w:ind w:left="720" w:firstLine="720"/>
        <w:jc w:val="center"/>
        <w:rPr>
          <w:rFonts w:ascii="Times New Roman" w:hAnsi="Times New Roman" w:cs="Times New Roman"/>
          <w:sz w:val="24"/>
          <w:szCs w:val="24"/>
        </w:rPr>
      </w:pPr>
      <w:r>
        <w:rPr>
          <w:rFonts w:ascii="Times New Roman" w:hAnsi="Times New Roman" w:cs="Times New Roman"/>
          <w:sz w:val="24"/>
          <w:szCs w:val="24"/>
        </w:rPr>
        <w:t>Remote Work Arrangement for AY 20XX-20XX</w:t>
      </w:r>
    </w:p>
    <w:p w14:paraId="7499DD53" w14:textId="355ECBD2" w:rsidR="00BA2482" w:rsidRDefault="00BA2482" w:rsidP="00AD522A">
      <w:pPr>
        <w:ind w:left="720" w:firstLine="720"/>
        <w:jc w:val="center"/>
        <w:rPr>
          <w:rFonts w:ascii="Times New Roman" w:hAnsi="Times New Roman" w:cs="Times New Roman"/>
          <w:sz w:val="24"/>
          <w:szCs w:val="24"/>
        </w:rPr>
      </w:pPr>
      <w:r>
        <w:rPr>
          <w:rFonts w:ascii="Times New Roman" w:hAnsi="Times New Roman" w:cs="Times New Roman"/>
          <w:sz w:val="24"/>
          <w:szCs w:val="24"/>
        </w:rPr>
        <w:t>Date:</w:t>
      </w:r>
    </w:p>
    <w:p w14:paraId="68B4D6B4" w14:textId="77777777" w:rsidR="00BA2482" w:rsidRPr="00FE0467" w:rsidRDefault="00BA2482" w:rsidP="00F6155C">
      <w:pPr>
        <w:ind w:left="720" w:firstLine="720"/>
        <w:rPr>
          <w:rFonts w:ascii="Times New Roman" w:hAnsi="Times New Roman" w:cs="Times New Roman"/>
          <w:sz w:val="24"/>
          <w:szCs w:val="24"/>
        </w:rPr>
      </w:pPr>
    </w:p>
    <w:p w14:paraId="57FADFC9" w14:textId="77777777" w:rsidR="00AD522A" w:rsidRPr="00FE0467" w:rsidRDefault="00AD522A" w:rsidP="00AD522A">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Purpose of the Agreement</w:t>
      </w:r>
    </w:p>
    <w:p w14:paraId="4E67FC7F" w14:textId="2F9BAB48" w:rsidR="00AD522A" w:rsidRPr="00FE0467" w:rsidRDefault="00AD522A" w:rsidP="00AD522A">
      <w:pPr>
        <w:ind w:left="360"/>
        <w:rPr>
          <w:rFonts w:ascii="Times New Roman" w:hAnsi="Times New Roman" w:cs="Times New Roman"/>
          <w:sz w:val="24"/>
          <w:szCs w:val="24"/>
        </w:rPr>
      </w:pPr>
      <w:r w:rsidRPr="00FE0467">
        <w:rPr>
          <w:rFonts w:ascii="Times New Roman" w:hAnsi="Times New Roman" w:cs="Times New Roman"/>
          <w:sz w:val="24"/>
          <w:szCs w:val="24"/>
        </w:rPr>
        <w:t xml:space="preserve">In accordance with the </w:t>
      </w:r>
      <w:hyperlink r:id="rId10" w:history="1">
        <w:r w:rsidRPr="008D397F">
          <w:rPr>
            <w:rStyle w:val="Hyperlink"/>
            <w:rFonts w:ascii="Times New Roman" w:hAnsi="Times New Roman" w:cs="Times New Roman"/>
            <w:sz w:val="24"/>
            <w:szCs w:val="24"/>
          </w:rPr>
          <w:t>Remote Work Guidelines—UNM Faculty</w:t>
        </w:r>
      </w:hyperlink>
      <w:bookmarkStart w:id="0" w:name="_GoBack"/>
      <w:bookmarkEnd w:id="0"/>
      <w:r w:rsidRPr="00FE0467">
        <w:rPr>
          <w:rFonts w:ascii="Times New Roman" w:hAnsi="Times New Roman" w:cs="Times New Roman"/>
          <w:sz w:val="24"/>
          <w:szCs w:val="24"/>
        </w:rPr>
        <w:t>, this Memorandum of Agreement (MOA) &lt;&lt;establishes//revises&gt;&gt; the terms and condition</w:t>
      </w:r>
      <w:r w:rsidR="00BB59E7">
        <w:rPr>
          <w:rFonts w:ascii="Times New Roman" w:hAnsi="Times New Roman" w:cs="Times New Roman"/>
          <w:sz w:val="24"/>
          <w:szCs w:val="24"/>
        </w:rPr>
        <w:t>s of</w:t>
      </w:r>
      <w:r w:rsidRPr="00FE0467">
        <w:rPr>
          <w:rFonts w:ascii="Times New Roman" w:hAnsi="Times New Roman" w:cs="Times New Roman"/>
          <w:sz w:val="24"/>
          <w:szCs w:val="24"/>
        </w:rPr>
        <w:t xml:space="preserve"> the remote work agreement for &lt;&lt;name&gt;&gt;</w:t>
      </w:r>
      <w:r w:rsidR="002B193E" w:rsidRPr="00FE0467">
        <w:rPr>
          <w:rFonts w:ascii="Times New Roman" w:hAnsi="Times New Roman" w:cs="Times New Roman"/>
          <w:sz w:val="24"/>
          <w:szCs w:val="24"/>
        </w:rPr>
        <w:t xml:space="preserve"> (Faculty Member)</w:t>
      </w:r>
      <w:r w:rsidRPr="00FE0467">
        <w:rPr>
          <w:rFonts w:ascii="Times New Roman" w:hAnsi="Times New Roman" w:cs="Times New Roman"/>
          <w:sz w:val="24"/>
          <w:szCs w:val="24"/>
        </w:rPr>
        <w:t>, &lt;&lt;rank/title&gt;&gt;</w:t>
      </w:r>
      <w:r w:rsidR="00FE0467" w:rsidRPr="00FE0467">
        <w:rPr>
          <w:rFonts w:ascii="Times New Roman" w:hAnsi="Times New Roman" w:cs="Times New Roman"/>
          <w:sz w:val="24"/>
          <w:szCs w:val="24"/>
        </w:rPr>
        <w:t xml:space="preserve"> in the</w:t>
      </w:r>
      <w:r w:rsidRPr="00FE0467">
        <w:rPr>
          <w:rFonts w:ascii="Times New Roman" w:hAnsi="Times New Roman" w:cs="Times New Roman"/>
          <w:sz w:val="24"/>
          <w:szCs w:val="24"/>
        </w:rPr>
        <w:t xml:space="preserve"> &lt;&lt;department name&gt;&gt;. This MOA is between the &lt;&lt;name&gt;&gt;, &lt;&lt;department name&gt;&gt; and &lt;&lt;School/College&gt;&gt; is entered into effect</w:t>
      </w:r>
      <w:r w:rsidR="00BB59E7">
        <w:rPr>
          <w:rFonts w:ascii="Times New Roman" w:hAnsi="Times New Roman" w:cs="Times New Roman"/>
          <w:sz w:val="24"/>
          <w:szCs w:val="24"/>
        </w:rPr>
        <w:t>ive</w:t>
      </w:r>
      <w:r w:rsidRPr="00FE0467">
        <w:rPr>
          <w:rFonts w:ascii="Times New Roman" w:hAnsi="Times New Roman" w:cs="Times New Roman"/>
          <w:sz w:val="24"/>
          <w:szCs w:val="24"/>
        </w:rPr>
        <w:t xml:space="preserve"> &lt;&lt;date&gt;&gt;. The MOA is subject to final approval of the Provost/Executive Vice President for Academic Affairs.</w:t>
      </w:r>
    </w:p>
    <w:p w14:paraId="064E6776" w14:textId="77777777" w:rsidR="00CC62DD" w:rsidRPr="00FE0467" w:rsidRDefault="00CC62DD" w:rsidP="00CC62DD">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Performance Expectations</w:t>
      </w:r>
    </w:p>
    <w:p w14:paraId="08E3CCBF" w14:textId="48149550" w:rsidR="00CC62DD" w:rsidRPr="00FE0467" w:rsidRDefault="00CC62DD" w:rsidP="00CC62DD">
      <w:pPr>
        <w:ind w:left="360"/>
        <w:rPr>
          <w:rFonts w:ascii="Times New Roman" w:hAnsi="Times New Roman" w:cs="Times New Roman"/>
          <w:sz w:val="24"/>
          <w:szCs w:val="24"/>
        </w:rPr>
      </w:pPr>
      <w:r w:rsidRPr="00FE0467">
        <w:rPr>
          <w:rFonts w:ascii="Times New Roman" w:hAnsi="Times New Roman" w:cs="Times New Roman"/>
          <w:sz w:val="24"/>
          <w:szCs w:val="24"/>
        </w:rPr>
        <w:t xml:space="preserve">While the MOA remains in effect, the Faculty Member must meet the obligations for </w:t>
      </w:r>
      <w:r w:rsidR="007F070B">
        <w:rPr>
          <w:rFonts w:ascii="Times New Roman" w:hAnsi="Times New Roman" w:cs="Times New Roman"/>
          <w:sz w:val="24"/>
          <w:szCs w:val="24"/>
        </w:rPr>
        <w:t>their teaching assignment(s), specifically</w:t>
      </w:r>
      <w:r w:rsidRPr="00FE0467">
        <w:rPr>
          <w:rFonts w:ascii="Times New Roman" w:hAnsi="Times New Roman" w:cs="Times New Roman"/>
          <w:sz w:val="24"/>
          <w:szCs w:val="24"/>
        </w:rPr>
        <w:t>:</w:t>
      </w:r>
    </w:p>
    <w:p w14:paraId="26327BAD" w14:textId="77777777" w:rsidR="00CC62DD" w:rsidRPr="00FE0467" w:rsidRDefault="00CC62DD" w:rsidP="00CC62DD">
      <w:pPr>
        <w:pStyle w:val="ListParagraph"/>
        <w:numPr>
          <w:ilvl w:val="1"/>
          <w:numId w:val="2"/>
        </w:numPr>
        <w:rPr>
          <w:rFonts w:ascii="Times New Roman" w:hAnsi="Times New Roman" w:cs="Times New Roman"/>
          <w:b/>
          <w:sz w:val="24"/>
          <w:szCs w:val="24"/>
        </w:rPr>
      </w:pPr>
      <w:r w:rsidRPr="00FE0467">
        <w:rPr>
          <w:rFonts w:ascii="Times New Roman" w:hAnsi="Times New Roman" w:cs="Times New Roman"/>
          <w:b/>
          <w:sz w:val="24"/>
          <w:szCs w:val="24"/>
        </w:rPr>
        <w:t>Student Engagement</w:t>
      </w:r>
      <w:r w:rsidR="00CA1E59" w:rsidRPr="00FE0467">
        <w:rPr>
          <w:rFonts w:ascii="Times New Roman" w:hAnsi="Times New Roman" w:cs="Times New Roman"/>
          <w:b/>
          <w:sz w:val="24"/>
          <w:szCs w:val="24"/>
        </w:rPr>
        <w:t xml:space="preserve"> </w:t>
      </w:r>
    </w:p>
    <w:p w14:paraId="79BF6FD7" w14:textId="1456AE27" w:rsidR="00CC62DD" w:rsidRPr="00FE0467" w:rsidRDefault="00CC62DD" w:rsidP="00CA1E59">
      <w:pPr>
        <w:ind w:left="720"/>
        <w:rPr>
          <w:rFonts w:ascii="Times New Roman" w:hAnsi="Times New Roman" w:cs="Times New Roman"/>
          <w:sz w:val="24"/>
          <w:szCs w:val="24"/>
        </w:rPr>
      </w:pPr>
      <w:r w:rsidRPr="00FE0467">
        <w:rPr>
          <w:rFonts w:ascii="Times New Roman" w:hAnsi="Times New Roman" w:cs="Times New Roman"/>
          <w:sz w:val="24"/>
          <w:szCs w:val="24"/>
        </w:rPr>
        <w:t>&lt;&lt;Describe how the faculty member will assist undergraduate and</w:t>
      </w:r>
      <w:r w:rsidR="00CA1E59" w:rsidRPr="00FE0467">
        <w:rPr>
          <w:rFonts w:ascii="Times New Roman" w:hAnsi="Times New Roman" w:cs="Times New Roman"/>
          <w:sz w:val="24"/>
          <w:szCs w:val="24"/>
        </w:rPr>
        <w:t xml:space="preserve"> </w:t>
      </w:r>
      <w:r w:rsidRPr="00FE0467">
        <w:rPr>
          <w:rFonts w:ascii="Times New Roman" w:hAnsi="Times New Roman" w:cs="Times New Roman"/>
          <w:sz w:val="24"/>
          <w:szCs w:val="24"/>
        </w:rPr>
        <w:t>graduate students achieve success</w:t>
      </w:r>
      <w:r w:rsidR="00CA1E59" w:rsidRPr="00FE0467">
        <w:rPr>
          <w:rFonts w:ascii="Times New Roman" w:hAnsi="Times New Roman" w:cs="Times New Roman"/>
          <w:sz w:val="24"/>
          <w:szCs w:val="24"/>
        </w:rPr>
        <w:t>, including expectations regarding office hours, availability for student</w:t>
      </w:r>
      <w:r w:rsidR="00BB59E7">
        <w:rPr>
          <w:rFonts w:ascii="Times New Roman" w:hAnsi="Times New Roman" w:cs="Times New Roman"/>
          <w:sz w:val="24"/>
          <w:szCs w:val="24"/>
        </w:rPr>
        <w:t>s</w:t>
      </w:r>
      <w:r w:rsidR="00CA1E59" w:rsidRPr="00FE0467">
        <w:rPr>
          <w:rFonts w:ascii="Times New Roman" w:hAnsi="Times New Roman" w:cs="Times New Roman"/>
          <w:sz w:val="24"/>
          <w:szCs w:val="24"/>
        </w:rPr>
        <w:t xml:space="preserve"> in formal and informal settings.</w:t>
      </w:r>
      <w:r w:rsidRPr="00FE0467">
        <w:rPr>
          <w:rFonts w:ascii="Times New Roman" w:hAnsi="Times New Roman" w:cs="Times New Roman"/>
          <w:sz w:val="24"/>
          <w:szCs w:val="24"/>
        </w:rPr>
        <w:t>&gt;&gt;</w:t>
      </w:r>
    </w:p>
    <w:p w14:paraId="40327CB2" w14:textId="77777777" w:rsidR="00CC62DD" w:rsidRPr="00FE0467" w:rsidRDefault="00CA1E59" w:rsidP="00CC62DD">
      <w:pPr>
        <w:pStyle w:val="ListParagraph"/>
        <w:numPr>
          <w:ilvl w:val="1"/>
          <w:numId w:val="2"/>
        </w:numPr>
        <w:rPr>
          <w:rFonts w:ascii="Times New Roman" w:hAnsi="Times New Roman" w:cs="Times New Roman"/>
          <w:b/>
          <w:sz w:val="24"/>
          <w:szCs w:val="24"/>
        </w:rPr>
      </w:pPr>
      <w:r w:rsidRPr="00FE0467">
        <w:rPr>
          <w:rFonts w:ascii="Times New Roman" w:hAnsi="Times New Roman" w:cs="Times New Roman"/>
          <w:b/>
          <w:sz w:val="24"/>
          <w:szCs w:val="24"/>
        </w:rPr>
        <w:t>Teaching</w:t>
      </w:r>
    </w:p>
    <w:p w14:paraId="6BE6A096" w14:textId="77777777" w:rsidR="00CA1E59" w:rsidRPr="00FE0467" w:rsidRDefault="00CA1E59" w:rsidP="00CA1E59">
      <w:pPr>
        <w:ind w:left="720"/>
        <w:rPr>
          <w:rFonts w:ascii="Times New Roman" w:hAnsi="Times New Roman" w:cs="Times New Roman"/>
          <w:sz w:val="24"/>
          <w:szCs w:val="24"/>
        </w:rPr>
      </w:pPr>
      <w:r w:rsidRPr="00FE0467">
        <w:rPr>
          <w:rFonts w:ascii="Times New Roman" w:hAnsi="Times New Roman" w:cs="Times New Roman"/>
          <w:sz w:val="24"/>
          <w:szCs w:val="24"/>
        </w:rPr>
        <w:t>&lt;&lt;Describe expectations regarding assigned teaching duties.&gt;&gt;</w:t>
      </w:r>
    </w:p>
    <w:p w14:paraId="09AB983A" w14:textId="694FB5B7" w:rsidR="00CA1E59" w:rsidRPr="00FE0467" w:rsidRDefault="00CA1E59" w:rsidP="00CA1E59">
      <w:pPr>
        <w:ind w:left="720"/>
        <w:rPr>
          <w:rFonts w:ascii="Times New Roman" w:hAnsi="Times New Roman" w:cs="Times New Roman"/>
          <w:sz w:val="24"/>
          <w:szCs w:val="24"/>
        </w:rPr>
      </w:pPr>
      <w:r w:rsidRPr="00FE0467">
        <w:rPr>
          <w:rFonts w:ascii="Times New Roman" w:hAnsi="Times New Roman" w:cs="Times New Roman"/>
          <w:sz w:val="24"/>
          <w:szCs w:val="24"/>
        </w:rPr>
        <w:t>The Faculty Member will follow UNM’s Online teaching policies</w:t>
      </w:r>
      <w:r w:rsidR="00BB59E7">
        <w:rPr>
          <w:rFonts w:ascii="Times New Roman" w:hAnsi="Times New Roman" w:cs="Times New Roman"/>
          <w:sz w:val="24"/>
          <w:szCs w:val="24"/>
        </w:rPr>
        <w:t xml:space="preserve">, including securing </w:t>
      </w:r>
      <w:r w:rsidRPr="00FE0467">
        <w:rPr>
          <w:rFonts w:ascii="Times New Roman" w:hAnsi="Times New Roman" w:cs="Times New Roman"/>
          <w:sz w:val="24"/>
          <w:szCs w:val="24"/>
        </w:rPr>
        <w:t>course approval by the Faculty Member’s respective department, and hav</w:t>
      </w:r>
      <w:r w:rsidR="00BB59E7">
        <w:rPr>
          <w:rFonts w:ascii="Times New Roman" w:hAnsi="Times New Roman" w:cs="Times New Roman"/>
          <w:sz w:val="24"/>
          <w:szCs w:val="24"/>
        </w:rPr>
        <w:t>ing</w:t>
      </w:r>
      <w:r w:rsidRPr="00FE0467">
        <w:rPr>
          <w:rFonts w:ascii="Times New Roman" w:hAnsi="Times New Roman" w:cs="Times New Roman"/>
          <w:sz w:val="24"/>
          <w:szCs w:val="24"/>
        </w:rPr>
        <w:t xml:space="preserve"> completed the required trainings (e.g., EBPTO, RASI) in advance of the start of the remote work assignment. Assigned courses </w:t>
      </w:r>
      <w:r w:rsidR="00BB59E7">
        <w:rPr>
          <w:rFonts w:ascii="Times New Roman" w:hAnsi="Times New Roman" w:cs="Times New Roman"/>
          <w:sz w:val="24"/>
          <w:szCs w:val="24"/>
        </w:rPr>
        <w:t xml:space="preserve">must </w:t>
      </w:r>
      <w:r w:rsidRPr="00FE0467">
        <w:rPr>
          <w:rFonts w:ascii="Times New Roman" w:hAnsi="Times New Roman" w:cs="Times New Roman"/>
          <w:sz w:val="24"/>
          <w:szCs w:val="24"/>
        </w:rPr>
        <w:t xml:space="preserve">have been published as online prior to student registration. </w:t>
      </w:r>
    </w:p>
    <w:p w14:paraId="3DE501DB" w14:textId="77777777" w:rsidR="002B193E" w:rsidRPr="00FE0467" w:rsidRDefault="002B193E" w:rsidP="00AD522A">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Location and Work</w:t>
      </w:r>
      <w:r w:rsidR="00A56764" w:rsidRPr="00FE0467">
        <w:rPr>
          <w:rFonts w:ascii="Times New Roman" w:hAnsi="Times New Roman" w:cs="Times New Roman"/>
          <w:b/>
          <w:sz w:val="24"/>
          <w:szCs w:val="24"/>
        </w:rPr>
        <w:t xml:space="preserve"> Environment</w:t>
      </w:r>
    </w:p>
    <w:p w14:paraId="1584F8F7" w14:textId="31FB103D" w:rsidR="002B193E" w:rsidRPr="00FE0467" w:rsidRDefault="002B193E" w:rsidP="002B193E">
      <w:pPr>
        <w:ind w:left="360"/>
        <w:rPr>
          <w:rFonts w:ascii="Times New Roman" w:hAnsi="Times New Roman" w:cs="Times New Roman"/>
          <w:color w:val="0000FF"/>
          <w:sz w:val="24"/>
          <w:szCs w:val="24"/>
          <w:u w:val="single"/>
        </w:rPr>
      </w:pPr>
      <w:r w:rsidRPr="00FE0467">
        <w:rPr>
          <w:rFonts w:ascii="Times New Roman" w:hAnsi="Times New Roman" w:cs="Times New Roman"/>
          <w:sz w:val="24"/>
          <w:szCs w:val="24"/>
        </w:rPr>
        <w:t>Effective &lt;&lt;date&gt;&gt;, the Faculty Member’s work location will be &lt;&lt;address&gt;&gt;. The Faculty Member is responsible for verifying that their worksite address is accurately reflected in UNM’s Banner system via UNM Demographic Self Service (</w:t>
      </w:r>
      <w:hyperlink r:id="rId11" w:history="1">
        <w:r w:rsidRPr="00FE0467">
          <w:rPr>
            <w:rStyle w:val="Hyperlink"/>
            <w:rFonts w:ascii="Times New Roman" w:hAnsi="Times New Roman" w:cs="Times New Roman"/>
            <w:sz w:val="24"/>
            <w:szCs w:val="24"/>
          </w:rPr>
          <w:t>https://dss.unm.edu</w:t>
        </w:r>
      </w:hyperlink>
      <w:r w:rsidRPr="00FE0467">
        <w:rPr>
          <w:rFonts w:ascii="Times New Roman" w:hAnsi="Times New Roman" w:cs="Times New Roman"/>
          <w:color w:val="0000FF"/>
          <w:sz w:val="24"/>
          <w:szCs w:val="24"/>
          <w:u w:val="single"/>
        </w:rPr>
        <w:t>).</w:t>
      </w:r>
    </w:p>
    <w:p w14:paraId="294FDD5F" w14:textId="77777777" w:rsidR="002B193E" w:rsidRPr="00FE0467" w:rsidRDefault="002B193E" w:rsidP="002B193E">
      <w:pPr>
        <w:ind w:left="360"/>
        <w:rPr>
          <w:rFonts w:ascii="Times New Roman" w:hAnsi="Times New Roman" w:cs="Times New Roman"/>
          <w:sz w:val="24"/>
          <w:szCs w:val="24"/>
        </w:rPr>
      </w:pPr>
      <w:r w:rsidRPr="00FE0467">
        <w:rPr>
          <w:rFonts w:ascii="Times New Roman" w:hAnsi="Times New Roman" w:cs="Times New Roman"/>
          <w:sz w:val="24"/>
          <w:szCs w:val="24"/>
        </w:rPr>
        <w:t>Any change in an approved work location requires a new MOA</w:t>
      </w:r>
      <w:r w:rsidR="00A56764" w:rsidRPr="00FE0467">
        <w:rPr>
          <w:rFonts w:ascii="Times New Roman" w:hAnsi="Times New Roman" w:cs="Times New Roman"/>
          <w:sz w:val="24"/>
          <w:szCs w:val="24"/>
        </w:rPr>
        <w:t xml:space="preserve"> prior</w:t>
      </w:r>
      <w:r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to</w:t>
      </w:r>
      <w:r w:rsidRPr="00FE0467">
        <w:rPr>
          <w:rFonts w:ascii="Times New Roman" w:hAnsi="Times New Roman" w:cs="Times New Roman"/>
          <w:sz w:val="24"/>
          <w:szCs w:val="24"/>
        </w:rPr>
        <w:t xml:space="preserve"> commencing work at the new work location.</w:t>
      </w:r>
    </w:p>
    <w:p w14:paraId="77EC3D7B" w14:textId="77777777" w:rsidR="00A56764" w:rsidRPr="00FE0467" w:rsidRDefault="00A56764" w:rsidP="00A56764">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 xml:space="preserve">UNM Equipment </w:t>
      </w:r>
      <w:r w:rsidR="00CA1E59" w:rsidRPr="00FE0467">
        <w:rPr>
          <w:rFonts w:ascii="Times New Roman" w:hAnsi="Times New Roman" w:cs="Times New Roman"/>
          <w:b/>
          <w:sz w:val="24"/>
          <w:szCs w:val="24"/>
        </w:rPr>
        <w:t>and Management of Institutional Data</w:t>
      </w:r>
    </w:p>
    <w:p w14:paraId="3B147EB2" w14:textId="77777777" w:rsidR="00643AAF" w:rsidRPr="00F6155C" w:rsidRDefault="00643AAF" w:rsidP="00F6155C">
      <w:pPr>
        <w:ind w:left="360"/>
        <w:rPr>
          <w:rFonts w:ascii="Times New Roman" w:hAnsi="Times New Roman" w:cs="Times New Roman"/>
          <w:sz w:val="24"/>
          <w:szCs w:val="24"/>
        </w:rPr>
      </w:pPr>
      <w:r w:rsidRPr="00F6155C">
        <w:rPr>
          <w:rFonts w:ascii="Times New Roman" w:hAnsi="Times New Roman" w:cs="Times New Roman"/>
          <w:sz w:val="24"/>
          <w:szCs w:val="24"/>
        </w:rPr>
        <w:t xml:space="preserve">Faculty Member working remotely should use only UNM-owned IT devices that have been reviewed by IT support staff for compliance with IT policies and standards. </w:t>
      </w:r>
    </w:p>
    <w:p w14:paraId="3CFF8BD3" w14:textId="3B3E0F3F" w:rsidR="00A56764" w:rsidRPr="00F6155C" w:rsidRDefault="00A56764" w:rsidP="00643AAF">
      <w:pPr>
        <w:ind w:left="360"/>
        <w:rPr>
          <w:rFonts w:ascii="Times New Roman" w:hAnsi="Times New Roman" w:cs="Times New Roman"/>
          <w:sz w:val="24"/>
          <w:szCs w:val="24"/>
        </w:rPr>
      </w:pPr>
      <w:r w:rsidRPr="00F6155C">
        <w:rPr>
          <w:rFonts w:ascii="Times New Roman" w:hAnsi="Times New Roman" w:cs="Times New Roman"/>
          <w:sz w:val="24"/>
          <w:szCs w:val="24"/>
        </w:rPr>
        <w:lastRenderedPageBreak/>
        <w:t xml:space="preserve">The &lt;&lt;department name&gt;&gt; will provide the Faculty Member with &lt;&lt;list equipment&gt;&gt; in order to </w:t>
      </w:r>
      <w:r w:rsidR="00BB59E7" w:rsidRPr="00F6155C">
        <w:rPr>
          <w:rFonts w:ascii="Times New Roman" w:hAnsi="Times New Roman" w:cs="Times New Roman"/>
          <w:sz w:val="24"/>
          <w:szCs w:val="24"/>
        </w:rPr>
        <w:t xml:space="preserve">perform </w:t>
      </w:r>
      <w:r w:rsidRPr="00F6155C">
        <w:rPr>
          <w:rFonts w:ascii="Times New Roman" w:hAnsi="Times New Roman" w:cs="Times New Roman"/>
          <w:sz w:val="24"/>
          <w:szCs w:val="24"/>
        </w:rPr>
        <w:t>assigned duties and meet the expectations (Section X) of th</w:t>
      </w:r>
      <w:r w:rsidR="00BB59E7" w:rsidRPr="00F6155C">
        <w:rPr>
          <w:rFonts w:ascii="Times New Roman" w:hAnsi="Times New Roman" w:cs="Times New Roman"/>
          <w:sz w:val="24"/>
          <w:szCs w:val="24"/>
        </w:rPr>
        <w:t>is</w:t>
      </w:r>
      <w:r w:rsidRPr="00F6155C">
        <w:rPr>
          <w:rFonts w:ascii="Times New Roman" w:hAnsi="Times New Roman" w:cs="Times New Roman"/>
          <w:sz w:val="24"/>
          <w:szCs w:val="24"/>
        </w:rPr>
        <w:t xml:space="preserve"> MOA. </w:t>
      </w:r>
      <w:r w:rsidR="00CC62DD" w:rsidRPr="00F6155C">
        <w:rPr>
          <w:rFonts w:ascii="Times New Roman" w:hAnsi="Times New Roman" w:cs="Times New Roman"/>
          <w:sz w:val="24"/>
          <w:szCs w:val="24"/>
        </w:rPr>
        <w:t xml:space="preserve">During the term of the MOA, the </w:t>
      </w:r>
      <w:r w:rsidRPr="00F6155C">
        <w:rPr>
          <w:rFonts w:ascii="Times New Roman" w:hAnsi="Times New Roman" w:cs="Times New Roman"/>
          <w:sz w:val="24"/>
          <w:szCs w:val="24"/>
        </w:rPr>
        <w:t xml:space="preserve">Faculty Member </w:t>
      </w:r>
      <w:r w:rsidR="00CC62DD" w:rsidRPr="00F6155C">
        <w:rPr>
          <w:rFonts w:ascii="Times New Roman" w:hAnsi="Times New Roman" w:cs="Times New Roman"/>
          <w:sz w:val="24"/>
          <w:szCs w:val="24"/>
        </w:rPr>
        <w:t xml:space="preserve">must follow &lt;&lt;directions&gt;&gt; to report any technical issues with UNM issued equipment. </w:t>
      </w:r>
    </w:p>
    <w:p w14:paraId="32A3E61C" w14:textId="77777777" w:rsidR="00CA1E59" w:rsidRPr="00FE0467" w:rsidRDefault="00CA1E59" w:rsidP="00A56764">
      <w:pPr>
        <w:ind w:left="360"/>
        <w:rPr>
          <w:rFonts w:ascii="Times New Roman" w:hAnsi="Times New Roman" w:cs="Times New Roman"/>
          <w:sz w:val="24"/>
          <w:szCs w:val="24"/>
        </w:rPr>
      </w:pPr>
      <w:r w:rsidRPr="00FE0467">
        <w:rPr>
          <w:rFonts w:ascii="Times New Roman" w:hAnsi="Times New Roman" w:cs="Times New Roman"/>
          <w:sz w:val="24"/>
          <w:szCs w:val="24"/>
        </w:rPr>
        <w:t xml:space="preserve">The Faculty Member must save any institutional data &lt;&lt;describe procedures&gt;&gt;. </w:t>
      </w:r>
      <w:r w:rsidR="007F765C" w:rsidRPr="00FE0467">
        <w:rPr>
          <w:rFonts w:ascii="Times New Roman" w:hAnsi="Times New Roman" w:cs="Times New Roman"/>
          <w:sz w:val="24"/>
          <w:szCs w:val="24"/>
        </w:rPr>
        <w:t>Any hard copy material must be store &lt;&lt;describe storage procedures.&gt;&gt;</w:t>
      </w:r>
    </w:p>
    <w:p w14:paraId="048F166D" w14:textId="56DBB854" w:rsidR="00BA2482" w:rsidRDefault="00BB59E7" w:rsidP="00643AAF">
      <w:pPr>
        <w:ind w:left="360"/>
        <w:rPr>
          <w:rFonts w:ascii="Times New Roman" w:hAnsi="Times New Roman" w:cs="Times New Roman"/>
          <w:sz w:val="24"/>
          <w:szCs w:val="24"/>
        </w:rPr>
      </w:pPr>
      <w:r>
        <w:rPr>
          <w:rFonts w:ascii="Times New Roman" w:hAnsi="Times New Roman" w:cs="Times New Roman"/>
          <w:sz w:val="24"/>
          <w:szCs w:val="24"/>
        </w:rPr>
        <w:t xml:space="preserve">If </w:t>
      </w:r>
      <w:r w:rsidR="00A56764" w:rsidRPr="00FE0467">
        <w:rPr>
          <w:rFonts w:ascii="Times New Roman" w:hAnsi="Times New Roman" w:cs="Times New Roman"/>
          <w:sz w:val="24"/>
          <w:szCs w:val="24"/>
        </w:rPr>
        <w:t xml:space="preserve">the Faculty Member </w:t>
      </w:r>
      <w:r>
        <w:rPr>
          <w:rFonts w:ascii="Times New Roman" w:hAnsi="Times New Roman" w:cs="Times New Roman"/>
          <w:sz w:val="24"/>
          <w:szCs w:val="24"/>
        </w:rPr>
        <w:t xml:space="preserve">separates their employment with UNM </w:t>
      </w:r>
      <w:r w:rsidR="007F765C" w:rsidRPr="00FE0467">
        <w:rPr>
          <w:rFonts w:ascii="Times New Roman" w:hAnsi="Times New Roman" w:cs="Times New Roman"/>
          <w:sz w:val="24"/>
          <w:szCs w:val="24"/>
        </w:rPr>
        <w:t xml:space="preserve">while the </w:t>
      </w:r>
      <w:r w:rsidR="00A56764" w:rsidRPr="00FE0467">
        <w:rPr>
          <w:rFonts w:ascii="Times New Roman" w:hAnsi="Times New Roman" w:cs="Times New Roman"/>
          <w:sz w:val="24"/>
          <w:szCs w:val="24"/>
        </w:rPr>
        <w:t>MOA</w:t>
      </w:r>
      <w:r w:rsidR="007F765C" w:rsidRPr="00FE0467">
        <w:rPr>
          <w:rFonts w:ascii="Times New Roman" w:hAnsi="Times New Roman" w:cs="Times New Roman"/>
          <w:sz w:val="24"/>
          <w:szCs w:val="24"/>
        </w:rPr>
        <w:t xml:space="preserve"> is in effect</w:t>
      </w:r>
      <w:r w:rsidR="00A56764" w:rsidRPr="00FE0467">
        <w:rPr>
          <w:rFonts w:ascii="Times New Roman" w:hAnsi="Times New Roman" w:cs="Times New Roman"/>
          <w:sz w:val="24"/>
          <w:szCs w:val="24"/>
        </w:rPr>
        <w:t>, all UNM equipment must be returned by &lt;&lt;describe return procedures&gt;</w:t>
      </w:r>
      <w:r w:rsidR="007F765C" w:rsidRPr="00FE0467">
        <w:rPr>
          <w:rFonts w:ascii="Times New Roman" w:hAnsi="Times New Roman" w:cs="Times New Roman"/>
          <w:sz w:val="24"/>
          <w:szCs w:val="24"/>
        </w:rPr>
        <w:t>&gt;.</w:t>
      </w:r>
    </w:p>
    <w:p w14:paraId="76FC04E1" w14:textId="08818241" w:rsidR="00BA2482" w:rsidRDefault="00BA2482" w:rsidP="00BA2482">
      <w:pPr>
        <w:pStyle w:val="ListParagraph"/>
        <w:numPr>
          <w:ilvl w:val="0"/>
          <w:numId w:val="2"/>
        </w:numPr>
        <w:rPr>
          <w:rFonts w:ascii="Times New Roman" w:hAnsi="Times New Roman" w:cs="Times New Roman"/>
          <w:b/>
          <w:bCs/>
          <w:sz w:val="24"/>
          <w:szCs w:val="24"/>
        </w:rPr>
      </w:pPr>
      <w:r w:rsidRPr="00F6155C">
        <w:rPr>
          <w:rFonts w:ascii="Times New Roman" w:hAnsi="Times New Roman" w:cs="Times New Roman"/>
          <w:b/>
          <w:bCs/>
          <w:sz w:val="24"/>
          <w:szCs w:val="24"/>
        </w:rPr>
        <w:t>Communications</w:t>
      </w:r>
    </w:p>
    <w:p w14:paraId="47FA89BA" w14:textId="35B8479E" w:rsidR="00BA2482" w:rsidRDefault="00BA2482" w:rsidP="00BA2482">
      <w:pPr>
        <w:ind w:left="360"/>
        <w:rPr>
          <w:rFonts w:ascii="Times New Roman" w:hAnsi="Times New Roman" w:cs="Times New Roman"/>
          <w:sz w:val="24"/>
          <w:szCs w:val="24"/>
        </w:rPr>
      </w:pPr>
      <w:r>
        <w:rPr>
          <w:rFonts w:ascii="Times New Roman" w:hAnsi="Times New Roman" w:cs="Times New Roman"/>
          <w:sz w:val="24"/>
          <w:szCs w:val="24"/>
        </w:rPr>
        <w:t xml:space="preserve">The Faculty Member is responsible for maintaining accurate mailing address, worksite address, and other personal information in Banner. </w:t>
      </w:r>
    </w:p>
    <w:p w14:paraId="4EB44221" w14:textId="77777777" w:rsidR="00643AAF" w:rsidRDefault="00BA2482" w:rsidP="00BA2482">
      <w:pPr>
        <w:ind w:left="360"/>
        <w:rPr>
          <w:rFonts w:ascii="Times New Roman" w:hAnsi="Times New Roman" w:cs="Times New Roman"/>
          <w:sz w:val="24"/>
          <w:szCs w:val="24"/>
        </w:rPr>
      </w:pPr>
      <w:r>
        <w:rPr>
          <w:rFonts w:ascii="Times New Roman" w:hAnsi="Times New Roman" w:cs="Times New Roman"/>
          <w:sz w:val="24"/>
          <w:szCs w:val="24"/>
        </w:rPr>
        <w:t xml:space="preserve">The Faculty Member </w:t>
      </w:r>
      <w:r w:rsidR="00643AAF">
        <w:rPr>
          <w:rFonts w:ascii="Times New Roman" w:hAnsi="Times New Roman" w:cs="Times New Roman"/>
          <w:sz w:val="24"/>
          <w:szCs w:val="24"/>
        </w:rPr>
        <w:t xml:space="preserve">is expected to be available to students and colleagues on a consistent and timely basis. The Faculty Member should respond promptly to email inquiries made through their UNM email account. </w:t>
      </w:r>
    </w:p>
    <w:p w14:paraId="1541A351" w14:textId="77777777" w:rsidR="00BA2482" w:rsidRPr="00F6155C" w:rsidRDefault="00BA2482" w:rsidP="00BA2482">
      <w:pPr>
        <w:ind w:left="360"/>
        <w:rPr>
          <w:rFonts w:ascii="Times New Roman" w:hAnsi="Times New Roman" w:cs="Times New Roman"/>
          <w:sz w:val="24"/>
          <w:szCs w:val="24"/>
        </w:rPr>
      </w:pPr>
    </w:p>
    <w:p w14:paraId="537BEE2B" w14:textId="77777777" w:rsidR="00AD522A" w:rsidRPr="00FE0467" w:rsidRDefault="00AD522A" w:rsidP="00AD522A">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Renewal</w:t>
      </w:r>
    </w:p>
    <w:p w14:paraId="546CD205" w14:textId="6F670DC8" w:rsidR="007F765C" w:rsidRPr="00FE0467" w:rsidRDefault="007F765C" w:rsidP="007F765C">
      <w:pPr>
        <w:ind w:left="360"/>
        <w:rPr>
          <w:rFonts w:ascii="Times New Roman" w:hAnsi="Times New Roman" w:cs="Times New Roman"/>
          <w:sz w:val="24"/>
          <w:szCs w:val="24"/>
        </w:rPr>
      </w:pPr>
      <w:r w:rsidRPr="00FE0467">
        <w:rPr>
          <w:rFonts w:ascii="Times New Roman" w:hAnsi="Times New Roman" w:cs="Times New Roman"/>
          <w:sz w:val="24"/>
          <w:szCs w:val="24"/>
        </w:rPr>
        <w:t>The Chair, Dean, and Provost will review remote work arrangements each academic year, no later than March 31. The Faculty Member must actively reach to colleagues and the chair to determine whether department needs are being met, and demonstrate to the chair that they are working effectively.</w:t>
      </w:r>
    </w:p>
    <w:p w14:paraId="6DC1E0F5" w14:textId="7E5827DD" w:rsidR="007F765C" w:rsidRPr="00FE0467" w:rsidRDefault="007F765C" w:rsidP="007F765C">
      <w:pPr>
        <w:ind w:left="360"/>
        <w:rPr>
          <w:rFonts w:ascii="Times New Roman" w:hAnsi="Times New Roman" w:cs="Times New Roman"/>
          <w:sz w:val="24"/>
          <w:szCs w:val="24"/>
        </w:rPr>
      </w:pPr>
      <w:r w:rsidRPr="00FE0467">
        <w:rPr>
          <w:rFonts w:ascii="Times New Roman" w:hAnsi="Times New Roman" w:cs="Times New Roman"/>
          <w:sz w:val="24"/>
          <w:szCs w:val="24"/>
        </w:rPr>
        <w:t xml:space="preserve">The </w:t>
      </w:r>
      <w:r w:rsidR="00BC0962">
        <w:rPr>
          <w:rFonts w:ascii="Times New Roman" w:hAnsi="Times New Roman" w:cs="Times New Roman"/>
          <w:sz w:val="24"/>
          <w:szCs w:val="24"/>
        </w:rPr>
        <w:t xml:space="preserve">Chair, Dean, and </w:t>
      </w:r>
      <w:r w:rsidRPr="00FE0467">
        <w:rPr>
          <w:rFonts w:ascii="Times New Roman" w:hAnsi="Times New Roman" w:cs="Times New Roman"/>
          <w:sz w:val="24"/>
          <w:szCs w:val="24"/>
        </w:rPr>
        <w:t xml:space="preserve">Provost </w:t>
      </w:r>
      <w:r w:rsidR="00BB59E7">
        <w:rPr>
          <w:rFonts w:ascii="Times New Roman" w:hAnsi="Times New Roman" w:cs="Times New Roman"/>
          <w:sz w:val="24"/>
          <w:szCs w:val="24"/>
        </w:rPr>
        <w:t>(</w:t>
      </w:r>
      <w:r w:rsidRPr="00FE0467">
        <w:rPr>
          <w:rFonts w:ascii="Times New Roman" w:hAnsi="Times New Roman" w:cs="Times New Roman"/>
          <w:sz w:val="24"/>
          <w:szCs w:val="24"/>
        </w:rPr>
        <w:t>or assigned delegate</w:t>
      </w:r>
      <w:r w:rsidR="00BB59E7">
        <w:rPr>
          <w:rFonts w:ascii="Times New Roman" w:hAnsi="Times New Roman" w:cs="Times New Roman"/>
          <w:sz w:val="24"/>
          <w:szCs w:val="24"/>
        </w:rPr>
        <w:t>)</w:t>
      </w:r>
      <w:r w:rsidRPr="00FE0467">
        <w:rPr>
          <w:rFonts w:ascii="Times New Roman" w:hAnsi="Times New Roman" w:cs="Times New Roman"/>
          <w:sz w:val="24"/>
          <w:szCs w:val="24"/>
        </w:rPr>
        <w:t xml:space="preserve"> retain the authority to modify or discontinue a remote work arrangement at any time.  </w:t>
      </w:r>
    </w:p>
    <w:p w14:paraId="41DFFA5C" w14:textId="77777777" w:rsidR="007F765C" w:rsidRPr="00FE0467" w:rsidRDefault="00CC62DD" w:rsidP="007F765C">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 xml:space="preserve">Faculty Member Acknowledgement </w:t>
      </w:r>
    </w:p>
    <w:p w14:paraId="48946FDE" w14:textId="77777777" w:rsidR="007F765C" w:rsidRPr="00FE0467" w:rsidRDefault="007F765C" w:rsidP="007F765C">
      <w:pPr>
        <w:pStyle w:val="ListParagraph"/>
        <w:rPr>
          <w:rFonts w:ascii="Times New Roman" w:hAnsi="Times New Roman" w:cs="Times New Roman"/>
          <w:sz w:val="24"/>
          <w:szCs w:val="24"/>
        </w:rPr>
      </w:pPr>
    </w:p>
    <w:p w14:paraId="35264D5A" w14:textId="1A1376FC" w:rsidR="000A292C" w:rsidRPr="00FE0467" w:rsidRDefault="007F765C" w:rsidP="00FE0467">
      <w:pPr>
        <w:pStyle w:val="ListParagraph"/>
        <w:ind w:left="360"/>
        <w:rPr>
          <w:rFonts w:ascii="Times New Roman" w:hAnsi="Times New Roman" w:cs="Times New Roman"/>
          <w:sz w:val="24"/>
          <w:szCs w:val="24"/>
        </w:rPr>
      </w:pPr>
      <w:r w:rsidRPr="00FE0467">
        <w:rPr>
          <w:rFonts w:ascii="Times New Roman" w:hAnsi="Times New Roman" w:cs="Times New Roman"/>
          <w:sz w:val="24"/>
          <w:szCs w:val="24"/>
        </w:rPr>
        <w:t xml:space="preserve">By signing the MOA, the Faculty Member acknowledges and </w:t>
      </w:r>
      <w:r w:rsidR="00BB59E7">
        <w:rPr>
          <w:rFonts w:ascii="Times New Roman" w:hAnsi="Times New Roman" w:cs="Times New Roman"/>
          <w:sz w:val="24"/>
          <w:szCs w:val="24"/>
        </w:rPr>
        <w:t xml:space="preserve">agrees </w:t>
      </w:r>
      <w:r w:rsidRPr="00FE0467">
        <w:rPr>
          <w:rFonts w:ascii="Times New Roman" w:hAnsi="Times New Roman" w:cs="Times New Roman"/>
          <w:sz w:val="24"/>
          <w:szCs w:val="24"/>
        </w:rPr>
        <w:t>to the following</w:t>
      </w:r>
      <w:r w:rsidR="000A292C" w:rsidRPr="00FE0467">
        <w:rPr>
          <w:rFonts w:ascii="Times New Roman" w:hAnsi="Times New Roman" w:cs="Times New Roman"/>
          <w:sz w:val="24"/>
          <w:szCs w:val="24"/>
        </w:rPr>
        <w:t xml:space="preserve"> terms and conditions</w:t>
      </w:r>
      <w:r w:rsidRPr="00FE0467">
        <w:rPr>
          <w:rFonts w:ascii="Times New Roman" w:hAnsi="Times New Roman" w:cs="Times New Roman"/>
          <w:sz w:val="24"/>
          <w:szCs w:val="24"/>
        </w:rPr>
        <w:t>:</w:t>
      </w:r>
    </w:p>
    <w:p w14:paraId="19724F50"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 xml:space="preserve">A remote work arrangement is an exception to UNM’s expectation that faculty will be regularly available on campus.  </w:t>
      </w:r>
    </w:p>
    <w:p w14:paraId="51597855"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Remote work is not a right of an academic appointment, and the University retains the authority to modify or terminate any remote work arrangement at any time.</w:t>
      </w:r>
    </w:p>
    <w:p w14:paraId="706A22EA"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Assignment of a faculty member to a remote work arrangement does not set a precedent that the appointee will always be working under a remote work arrangement.</w:t>
      </w:r>
    </w:p>
    <w:p w14:paraId="32CA5ED9" w14:textId="77777777" w:rsidR="007F765C" w:rsidRPr="00FE0467" w:rsidRDefault="007F765C" w:rsidP="00FE0467">
      <w:pPr>
        <w:ind w:left="720"/>
        <w:rPr>
          <w:rFonts w:ascii="Times New Roman" w:hAnsi="Times New Roman" w:cs="Times New Roman"/>
          <w:sz w:val="24"/>
          <w:szCs w:val="24"/>
        </w:rPr>
      </w:pPr>
      <w:r w:rsidRPr="00FE0467">
        <w:rPr>
          <w:rFonts w:ascii="Times New Roman" w:hAnsi="Times New Roman" w:cs="Times New Roman"/>
          <w:sz w:val="24"/>
          <w:szCs w:val="24"/>
        </w:rPr>
        <w:t>Agrees to follow</w:t>
      </w:r>
      <w:r w:rsidR="00A56764" w:rsidRPr="00FE0467">
        <w:rPr>
          <w:rFonts w:ascii="Times New Roman" w:hAnsi="Times New Roman" w:cs="Times New Roman"/>
          <w:sz w:val="24"/>
          <w:szCs w:val="24"/>
        </w:rPr>
        <w:t xml:space="preserve"> UNM’s Online teaching policies</w:t>
      </w:r>
      <w:r w:rsidRPr="00FE0467">
        <w:rPr>
          <w:rFonts w:ascii="Times New Roman" w:hAnsi="Times New Roman" w:cs="Times New Roman"/>
          <w:sz w:val="24"/>
          <w:szCs w:val="24"/>
        </w:rPr>
        <w:t xml:space="preserve"> and only teach online courses which have been </w:t>
      </w:r>
      <w:r w:rsidR="00A56764" w:rsidRPr="00FE0467">
        <w:rPr>
          <w:rFonts w:ascii="Times New Roman" w:hAnsi="Times New Roman" w:cs="Times New Roman"/>
          <w:sz w:val="24"/>
          <w:szCs w:val="24"/>
        </w:rPr>
        <w:t>approv</w:t>
      </w:r>
      <w:r w:rsidRPr="00FE0467">
        <w:rPr>
          <w:rFonts w:ascii="Times New Roman" w:hAnsi="Times New Roman" w:cs="Times New Roman"/>
          <w:sz w:val="24"/>
          <w:szCs w:val="24"/>
        </w:rPr>
        <w:t>ed</w:t>
      </w:r>
      <w:r w:rsidR="00A56764" w:rsidRPr="00FE0467">
        <w:rPr>
          <w:rFonts w:ascii="Times New Roman" w:hAnsi="Times New Roman" w:cs="Times New Roman"/>
          <w:sz w:val="24"/>
          <w:szCs w:val="24"/>
        </w:rPr>
        <w:t xml:space="preserve"> by the </w:t>
      </w:r>
      <w:r w:rsidRPr="00FE0467">
        <w:rPr>
          <w:rFonts w:ascii="Times New Roman" w:hAnsi="Times New Roman" w:cs="Times New Roman"/>
          <w:sz w:val="24"/>
          <w:szCs w:val="24"/>
        </w:rPr>
        <w:t>F</w:t>
      </w:r>
      <w:r w:rsidR="00A56764" w:rsidRPr="00FE0467">
        <w:rPr>
          <w:rFonts w:ascii="Times New Roman" w:hAnsi="Times New Roman" w:cs="Times New Roman"/>
          <w:sz w:val="24"/>
          <w:szCs w:val="24"/>
        </w:rPr>
        <w:t xml:space="preserve">aculty </w:t>
      </w:r>
      <w:r w:rsidRPr="00FE0467">
        <w:rPr>
          <w:rFonts w:ascii="Times New Roman" w:hAnsi="Times New Roman" w:cs="Times New Roman"/>
          <w:sz w:val="24"/>
          <w:szCs w:val="24"/>
        </w:rPr>
        <w:t>M</w:t>
      </w:r>
      <w:r w:rsidR="00A56764" w:rsidRPr="00FE0467">
        <w:rPr>
          <w:rFonts w:ascii="Times New Roman" w:hAnsi="Times New Roman" w:cs="Times New Roman"/>
          <w:sz w:val="24"/>
          <w:szCs w:val="24"/>
        </w:rPr>
        <w:t>ember’s</w:t>
      </w:r>
      <w:r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 xml:space="preserve">respective department </w:t>
      </w:r>
      <w:r w:rsidRPr="00FE0467">
        <w:rPr>
          <w:rFonts w:ascii="Times New Roman" w:hAnsi="Times New Roman" w:cs="Times New Roman"/>
          <w:sz w:val="24"/>
          <w:szCs w:val="24"/>
        </w:rPr>
        <w:t xml:space="preserve">and published as online prior to student registration. </w:t>
      </w:r>
    </w:p>
    <w:p w14:paraId="18A57DC8" w14:textId="54C2F280" w:rsidR="007F765C" w:rsidRPr="00FE0467" w:rsidRDefault="007F765C" w:rsidP="00FE0467">
      <w:pPr>
        <w:ind w:left="720"/>
        <w:rPr>
          <w:rFonts w:ascii="Times New Roman" w:hAnsi="Times New Roman" w:cs="Times New Roman"/>
          <w:sz w:val="24"/>
          <w:szCs w:val="24"/>
        </w:rPr>
      </w:pPr>
      <w:r w:rsidRPr="00FE0467">
        <w:rPr>
          <w:rFonts w:ascii="Times New Roman" w:hAnsi="Times New Roman" w:cs="Times New Roman"/>
          <w:sz w:val="24"/>
          <w:szCs w:val="24"/>
        </w:rPr>
        <w:lastRenderedPageBreak/>
        <w:t xml:space="preserve">If teaching online, </w:t>
      </w:r>
      <w:r w:rsidR="00BB59E7">
        <w:rPr>
          <w:rFonts w:ascii="Times New Roman" w:hAnsi="Times New Roman" w:cs="Times New Roman"/>
          <w:sz w:val="24"/>
          <w:szCs w:val="24"/>
        </w:rPr>
        <w:t xml:space="preserve">the Faculty Member </w:t>
      </w:r>
      <w:r w:rsidRPr="00FE0467">
        <w:rPr>
          <w:rFonts w:ascii="Times New Roman" w:hAnsi="Times New Roman" w:cs="Times New Roman"/>
          <w:sz w:val="24"/>
          <w:szCs w:val="24"/>
        </w:rPr>
        <w:t xml:space="preserve">agrees to </w:t>
      </w:r>
      <w:r w:rsidR="00A56764" w:rsidRPr="00FE0467">
        <w:rPr>
          <w:rFonts w:ascii="Times New Roman" w:hAnsi="Times New Roman" w:cs="Times New Roman"/>
          <w:sz w:val="24"/>
          <w:szCs w:val="24"/>
        </w:rPr>
        <w:t>complete the required trainings (e.g., EBPTO, RASI) in</w:t>
      </w:r>
      <w:r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 xml:space="preserve">advance of the start of the remote work assignment. </w:t>
      </w:r>
    </w:p>
    <w:p w14:paraId="1FD7180E" w14:textId="77777777" w:rsidR="000A292C" w:rsidRPr="00FE0467" w:rsidRDefault="00A56764" w:rsidP="00FE0467">
      <w:pPr>
        <w:ind w:left="720"/>
        <w:rPr>
          <w:rFonts w:ascii="Times New Roman" w:hAnsi="Times New Roman" w:cs="Times New Roman"/>
          <w:sz w:val="24"/>
          <w:szCs w:val="24"/>
        </w:rPr>
      </w:pPr>
      <w:r w:rsidRPr="00FE0467">
        <w:rPr>
          <w:rFonts w:ascii="Times New Roman" w:hAnsi="Times New Roman" w:cs="Times New Roman"/>
          <w:sz w:val="24"/>
          <w:szCs w:val="24"/>
        </w:rPr>
        <w:t>The primary consideration in determining instructional modality must be student</w:t>
      </w:r>
      <w:r w:rsidR="007F765C" w:rsidRPr="00FE0467">
        <w:rPr>
          <w:rFonts w:ascii="Times New Roman" w:hAnsi="Times New Roman" w:cs="Times New Roman"/>
          <w:sz w:val="24"/>
          <w:szCs w:val="24"/>
        </w:rPr>
        <w:t xml:space="preserve"> </w:t>
      </w:r>
      <w:r w:rsidRPr="00FE0467">
        <w:rPr>
          <w:rFonts w:ascii="Times New Roman" w:hAnsi="Times New Roman" w:cs="Times New Roman"/>
          <w:sz w:val="24"/>
          <w:szCs w:val="24"/>
        </w:rPr>
        <w:t>learning and student success.</w:t>
      </w:r>
    </w:p>
    <w:p w14:paraId="19C2A5FB"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 xml:space="preserve">The MOA will be implemented in compliance with the applicable tax, labor laws, and other policies. </w:t>
      </w:r>
    </w:p>
    <w:p w14:paraId="5B66604E" w14:textId="1BB45FFE" w:rsidR="000A292C" w:rsidRPr="00FE0467" w:rsidRDefault="000A292C" w:rsidP="00FE0467">
      <w:pPr>
        <w:tabs>
          <w:tab w:val="left" w:pos="720"/>
          <w:tab w:val="left" w:pos="1260"/>
        </w:tabs>
        <w:ind w:left="720"/>
        <w:rPr>
          <w:rFonts w:ascii="Times New Roman" w:hAnsi="Times New Roman" w:cs="Times New Roman"/>
          <w:sz w:val="24"/>
          <w:szCs w:val="24"/>
        </w:rPr>
      </w:pPr>
      <w:r w:rsidRPr="00FE0467">
        <w:rPr>
          <w:rFonts w:ascii="Times New Roman" w:hAnsi="Times New Roman" w:cs="Times New Roman"/>
          <w:sz w:val="24"/>
          <w:szCs w:val="24"/>
        </w:rPr>
        <w:t xml:space="preserve">UNM will not reimburse or provide a subsidy for a Faculty Member’s utilities, broadband service, or parking. </w:t>
      </w:r>
    </w:p>
    <w:p w14:paraId="52453A4D" w14:textId="2CDCD29B" w:rsidR="00FE0467" w:rsidRPr="00FE0467" w:rsidRDefault="000A292C" w:rsidP="00FE0467">
      <w:pPr>
        <w:pStyle w:val="ListParagraph"/>
        <w:rPr>
          <w:rFonts w:ascii="Times New Roman" w:hAnsi="Times New Roman" w:cs="Times New Roman"/>
          <w:sz w:val="24"/>
          <w:szCs w:val="24"/>
        </w:rPr>
      </w:pPr>
      <w:r w:rsidRPr="00FE0467">
        <w:rPr>
          <w:rFonts w:ascii="Times New Roman" w:hAnsi="Times New Roman" w:cs="Times New Roman"/>
          <w:sz w:val="24"/>
          <w:szCs w:val="24"/>
        </w:rPr>
        <w:t xml:space="preserve">Upon termination of the MOA, the Faculty Member is expected to return to on-campus work. Refusal to </w:t>
      </w:r>
      <w:r w:rsidR="00A56764" w:rsidRPr="00FE0467">
        <w:rPr>
          <w:rFonts w:ascii="Times New Roman" w:hAnsi="Times New Roman" w:cs="Times New Roman"/>
          <w:sz w:val="24"/>
          <w:szCs w:val="24"/>
        </w:rPr>
        <w:t xml:space="preserve">return to campus as expected, </w:t>
      </w:r>
      <w:r w:rsidRPr="00FE0467">
        <w:rPr>
          <w:rFonts w:ascii="Times New Roman" w:hAnsi="Times New Roman" w:cs="Times New Roman"/>
          <w:sz w:val="24"/>
          <w:szCs w:val="24"/>
        </w:rPr>
        <w:t xml:space="preserve">the Faculty Member </w:t>
      </w:r>
      <w:r w:rsidR="00A56764" w:rsidRPr="00FE0467">
        <w:rPr>
          <w:rFonts w:ascii="Times New Roman" w:hAnsi="Times New Roman" w:cs="Times New Roman"/>
          <w:sz w:val="24"/>
          <w:szCs w:val="24"/>
        </w:rPr>
        <w:t>will be</w:t>
      </w:r>
      <w:r w:rsidR="007F765C"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deemed to have resigned their UNM employment.</w:t>
      </w:r>
    </w:p>
    <w:p w14:paraId="102E0CDA" w14:textId="319E4622" w:rsidR="000A292C" w:rsidRPr="00FE0467" w:rsidRDefault="00CA1E59" w:rsidP="00FE0467">
      <w:pPr>
        <w:ind w:left="720"/>
        <w:rPr>
          <w:rFonts w:ascii="Times New Roman" w:hAnsi="Times New Roman" w:cs="Times New Roman"/>
          <w:sz w:val="24"/>
          <w:szCs w:val="24"/>
        </w:rPr>
      </w:pPr>
      <w:r w:rsidRPr="00FE0467">
        <w:rPr>
          <w:rFonts w:ascii="Times New Roman" w:hAnsi="Times New Roman" w:cs="Times New Roman"/>
          <w:sz w:val="24"/>
          <w:szCs w:val="24"/>
        </w:rPr>
        <w:t xml:space="preserve">Noncompliance with </w:t>
      </w:r>
      <w:r w:rsidR="000A292C" w:rsidRPr="00FE0467">
        <w:rPr>
          <w:rFonts w:ascii="Times New Roman" w:hAnsi="Times New Roman" w:cs="Times New Roman"/>
          <w:sz w:val="24"/>
          <w:szCs w:val="24"/>
        </w:rPr>
        <w:t xml:space="preserve">Remote Work Guidelines—UNM Faculty (add link) </w:t>
      </w:r>
      <w:r w:rsidR="009C6D3B">
        <w:rPr>
          <w:rFonts w:ascii="Times New Roman" w:hAnsi="Times New Roman" w:cs="Times New Roman"/>
          <w:sz w:val="24"/>
          <w:szCs w:val="24"/>
        </w:rPr>
        <w:t xml:space="preserve">not complying with the Remote Work Guidelines and each aspect of this MOA </w:t>
      </w:r>
      <w:r w:rsidR="000A292C" w:rsidRPr="00FE0467">
        <w:rPr>
          <w:rFonts w:ascii="Times New Roman" w:hAnsi="Times New Roman" w:cs="Times New Roman"/>
          <w:sz w:val="24"/>
          <w:szCs w:val="24"/>
        </w:rPr>
        <w:t>may re</w:t>
      </w:r>
      <w:r w:rsidRPr="00FE0467">
        <w:rPr>
          <w:rFonts w:ascii="Times New Roman" w:hAnsi="Times New Roman" w:cs="Times New Roman"/>
          <w:sz w:val="24"/>
          <w:szCs w:val="24"/>
        </w:rPr>
        <w:t xml:space="preserve">sult in modification or discontinuation of </w:t>
      </w:r>
      <w:r w:rsidR="000A292C" w:rsidRPr="00FE0467">
        <w:rPr>
          <w:rFonts w:ascii="Times New Roman" w:hAnsi="Times New Roman" w:cs="Times New Roman"/>
          <w:sz w:val="24"/>
          <w:szCs w:val="24"/>
        </w:rPr>
        <w:t xml:space="preserve">the </w:t>
      </w:r>
      <w:r w:rsidRPr="00FE0467">
        <w:rPr>
          <w:rFonts w:ascii="Times New Roman" w:hAnsi="Times New Roman" w:cs="Times New Roman"/>
          <w:sz w:val="24"/>
          <w:szCs w:val="24"/>
        </w:rPr>
        <w:t>remote work arrangement, may be reflected in faculty evaluations, and may result in</w:t>
      </w:r>
      <w:r w:rsidR="000A292C" w:rsidRPr="00FE0467">
        <w:rPr>
          <w:rFonts w:ascii="Times New Roman" w:hAnsi="Times New Roman" w:cs="Times New Roman"/>
          <w:sz w:val="24"/>
          <w:szCs w:val="24"/>
        </w:rPr>
        <w:t xml:space="preserve"> </w:t>
      </w:r>
      <w:r w:rsidRPr="00FE0467">
        <w:rPr>
          <w:rFonts w:ascii="Times New Roman" w:hAnsi="Times New Roman" w:cs="Times New Roman"/>
          <w:sz w:val="24"/>
          <w:szCs w:val="24"/>
        </w:rPr>
        <w:t>disciplinary action up to and including termination in accord with applicable procedures.</w:t>
      </w:r>
    </w:p>
    <w:p w14:paraId="18E40545" w14:textId="77777777" w:rsidR="00FE0467" w:rsidRDefault="00FE0467" w:rsidP="00FE0467">
      <w:pPr>
        <w:ind w:left="720"/>
        <w:rPr>
          <w:rFonts w:ascii="Times New Roman" w:hAnsi="Times New Roman" w:cs="Times New Roman"/>
          <w:sz w:val="24"/>
          <w:szCs w:val="24"/>
        </w:rPr>
      </w:pPr>
    </w:p>
    <w:p w14:paraId="7E52F708" w14:textId="77777777" w:rsidR="00FE0467" w:rsidRDefault="00FE0467" w:rsidP="000A292C">
      <w:pPr>
        <w:rPr>
          <w:rFonts w:ascii="Times New Roman" w:hAnsi="Times New Roman" w:cs="Times New Roman"/>
          <w:sz w:val="24"/>
          <w:szCs w:val="24"/>
        </w:rPr>
      </w:pPr>
    </w:p>
    <w:p w14:paraId="5BD30A17" w14:textId="74E2E7FB" w:rsidR="000A292C" w:rsidRPr="00FE0467" w:rsidRDefault="000A292C" w:rsidP="000A292C">
      <w:pPr>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4A36FB4F" w14:textId="5D3BA44A" w:rsidR="000A292C" w:rsidRPr="00FE0467" w:rsidRDefault="009C6D3B" w:rsidP="000A292C">
      <w:pPr>
        <w:rPr>
          <w:rFonts w:ascii="Times New Roman" w:hAnsi="Times New Roman" w:cs="Times New Roman"/>
          <w:sz w:val="24"/>
          <w:szCs w:val="24"/>
        </w:rPr>
      </w:pPr>
      <w:r>
        <w:rPr>
          <w:rFonts w:ascii="Times New Roman" w:hAnsi="Times New Roman" w:cs="Times New Roman"/>
          <w:sz w:val="24"/>
          <w:szCs w:val="24"/>
        </w:rPr>
        <w:t>Faculty member</w:t>
      </w:r>
      <w:r w:rsidR="000A292C" w:rsidRPr="00FE0467">
        <w:rPr>
          <w:rFonts w:ascii="Times New Roman" w:hAnsi="Times New Roman" w:cs="Times New Roman"/>
          <w:sz w:val="24"/>
          <w:szCs w:val="24"/>
        </w:rPr>
        <w:t>, Rank/Title</w:t>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t>Date</w:t>
      </w:r>
    </w:p>
    <w:p w14:paraId="3A53CF34" w14:textId="77777777" w:rsidR="000A292C" w:rsidRPr="00FE0467" w:rsidRDefault="000A292C" w:rsidP="000A292C">
      <w:pPr>
        <w:rPr>
          <w:rFonts w:ascii="Times New Roman" w:hAnsi="Times New Roman" w:cs="Times New Roman"/>
          <w:sz w:val="24"/>
          <w:szCs w:val="24"/>
        </w:rPr>
      </w:pPr>
    </w:p>
    <w:p w14:paraId="3C40DF00" w14:textId="77777777" w:rsidR="007F765C" w:rsidRPr="00FE0467" w:rsidRDefault="000A292C" w:rsidP="000A292C">
      <w:pPr>
        <w:rPr>
          <w:rFonts w:ascii="Times New Roman" w:hAnsi="Times New Roman" w:cs="Times New Roman"/>
          <w:sz w:val="24"/>
          <w:szCs w:val="24"/>
        </w:rPr>
      </w:pPr>
      <w:r w:rsidRPr="00FE0467">
        <w:rPr>
          <w:rFonts w:ascii="Times New Roman" w:hAnsi="Times New Roman" w:cs="Times New Roman"/>
          <w:sz w:val="24"/>
          <w:szCs w:val="24"/>
        </w:rPr>
        <w:t>By signing the MOA, the academic unit (department/center and school/college) agrees to ensure the out-of-state remote work arrangement will be implemented in compliance with the applicable tax, labor laws, and other policies.</w:t>
      </w:r>
    </w:p>
    <w:p w14:paraId="1FB7C610" w14:textId="77777777" w:rsidR="00FE4837" w:rsidRPr="00FE0467" w:rsidRDefault="00FE4837" w:rsidP="000A292C">
      <w:pPr>
        <w:rPr>
          <w:rFonts w:ascii="Times New Roman" w:hAnsi="Times New Roman" w:cs="Times New Roman"/>
          <w:sz w:val="24"/>
          <w:szCs w:val="24"/>
        </w:rPr>
      </w:pPr>
    </w:p>
    <w:p w14:paraId="68361D17" w14:textId="4310FC81"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7F06EDEB" w14:textId="7DB3C6EA"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Name, Chairperson/Director</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47E24629" w14:textId="77777777" w:rsidR="00FE4837" w:rsidRPr="00FE0467" w:rsidRDefault="00FE4837" w:rsidP="00FE4837">
      <w:pPr>
        <w:spacing w:after="0"/>
        <w:rPr>
          <w:rFonts w:ascii="Times New Roman" w:hAnsi="Times New Roman" w:cs="Times New Roman"/>
          <w:sz w:val="24"/>
          <w:szCs w:val="24"/>
        </w:rPr>
      </w:pPr>
    </w:p>
    <w:p w14:paraId="4EAA5B0D" w14:textId="77777777" w:rsidR="00FE4837" w:rsidRPr="00FE0467" w:rsidRDefault="00FE4837" w:rsidP="00FE4837">
      <w:pPr>
        <w:spacing w:after="0"/>
        <w:rPr>
          <w:rFonts w:ascii="Times New Roman" w:hAnsi="Times New Roman" w:cs="Times New Roman"/>
          <w:sz w:val="24"/>
          <w:szCs w:val="24"/>
        </w:rPr>
      </w:pPr>
    </w:p>
    <w:p w14:paraId="7873D87D" w14:textId="4760928F"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0F451A4A" w14:textId="5EE3517D" w:rsidR="00FE4837"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Name, Dean</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690E4B7E" w14:textId="77777777" w:rsidR="00FE4837" w:rsidRPr="00FE0467" w:rsidRDefault="00FE4837" w:rsidP="00FE4837">
      <w:pPr>
        <w:spacing w:after="0"/>
        <w:rPr>
          <w:rFonts w:ascii="Times New Roman" w:hAnsi="Times New Roman" w:cs="Times New Roman"/>
          <w:sz w:val="24"/>
          <w:szCs w:val="24"/>
        </w:rPr>
      </w:pPr>
    </w:p>
    <w:p w14:paraId="64730CF8" w14:textId="77777777" w:rsidR="00FE4837" w:rsidRPr="00FE0467" w:rsidRDefault="00FE4837" w:rsidP="00FE4837">
      <w:pPr>
        <w:spacing w:after="0"/>
        <w:rPr>
          <w:rFonts w:ascii="Times New Roman" w:hAnsi="Times New Roman" w:cs="Times New Roman"/>
          <w:sz w:val="24"/>
          <w:szCs w:val="24"/>
        </w:rPr>
      </w:pPr>
    </w:p>
    <w:p w14:paraId="2CC56B06" w14:textId="684E3EE9"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2CA7925B" w14:textId="1CD063BD"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Name, Chancellor (Branch Campus Only)</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33A68A58" w14:textId="77777777" w:rsidR="00FE4837" w:rsidRPr="00FE0467" w:rsidRDefault="00FE4837" w:rsidP="00FE4837">
      <w:pPr>
        <w:spacing w:after="0"/>
        <w:rPr>
          <w:rFonts w:ascii="Times New Roman" w:hAnsi="Times New Roman" w:cs="Times New Roman"/>
          <w:sz w:val="24"/>
          <w:szCs w:val="24"/>
        </w:rPr>
      </w:pPr>
    </w:p>
    <w:p w14:paraId="17163148" w14:textId="77777777" w:rsidR="00FE4837" w:rsidRPr="00FE0467" w:rsidRDefault="00FE4837" w:rsidP="00FE4837">
      <w:pPr>
        <w:spacing w:after="0"/>
        <w:rPr>
          <w:rFonts w:ascii="Times New Roman" w:hAnsi="Times New Roman" w:cs="Times New Roman"/>
          <w:sz w:val="24"/>
          <w:szCs w:val="24"/>
        </w:rPr>
      </w:pPr>
    </w:p>
    <w:p w14:paraId="496D4C6E" w14:textId="77777777"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APPROVED:</w:t>
      </w:r>
    </w:p>
    <w:p w14:paraId="0119F76C" w14:textId="77777777" w:rsidR="00FE4837" w:rsidRPr="00FE0467" w:rsidRDefault="00FE4837" w:rsidP="00FE4837">
      <w:pPr>
        <w:spacing w:after="0"/>
        <w:rPr>
          <w:rFonts w:ascii="Times New Roman" w:hAnsi="Times New Roman" w:cs="Times New Roman"/>
          <w:sz w:val="24"/>
          <w:szCs w:val="24"/>
        </w:rPr>
      </w:pPr>
    </w:p>
    <w:p w14:paraId="5C35AD72" w14:textId="77777777" w:rsidR="00FE4837" w:rsidRPr="00FE0467" w:rsidRDefault="00FE4837" w:rsidP="00FE4837">
      <w:pPr>
        <w:spacing w:after="0"/>
        <w:rPr>
          <w:rFonts w:ascii="Times New Roman" w:hAnsi="Times New Roman" w:cs="Times New Roman"/>
          <w:sz w:val="24"/>
          <w:szCs w:val="24"/>
        </w:rPr>
      </w:pPr>
    </w:p>
    <w:p w14:paraId="124BC5A3" w14:textId="6591F962"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7FE9A746" w14:textId="2C19245B" w:rsidR="000A292C"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 xml:space="preserve">James Paul Holloway </w:t>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t>Date</w:t>
      </w:r>
    </w:p>
    <w:p w14:paraId="41C316F3" w14:textId="77777777"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Provost/Executive Vice President for Academic Affairs</w:t>
      </w:r>
    </w:p>
    <w:p w14:paraId="5F064FBE" w14:textId="59714F48" w:rsidR="007F765C" w:rsidRDefault="007F765C" w:rsidP="007F765C">
      <w:pPr>
        <w:rPr>
          <w:rFonts w:ascii="Times New Roman" w:hAnsi="Times New Roman" w:cs="Times New Roman"/>
          <w:sz w:val="24"/>
          <w:szCs w:val="24"/>
        </w:rPr>
      </w:pPr>
    </w:p>
    <w:p w14:paraId="6AFB5F63" w14:textId="488737D3" w:rsidR="00C23E63" w:rsidRDefault="00C23E63" w:rsidP="007F765C">
      <w:pPr>
        <w:rPr>
          <w:rFonts w:ascii="Times New Roman" w:hAnsi="Times New Roman" w:cs="Times New Roman"/>
          <w:sz w:val="24"/>
          <w:szCs w:val="24"/>
        </w:rPr>
      </w:pPr>
    </w:p>
    <w:p w14:paraId="067571FF" w14:textId="2AD92A76" w:rsidR="00C23E63" w:rsidRDefault="00C23E63" w:rsidP="007F765C">
      <w:pPr>
        <w:rPr>
          <w:rFonts w:ascii="Times New Roman" w:hAnsi="Times New Roman" w:cs="Times New Roman"/>
          <w:sz w:val="24"/>
          <w:szCs w:val="24"/>
        </w:rPr>
      </w:pPr>
      <w:r>
        <w:rPr>
          <w:rFonts w:ascii="Times New Roman" w:hAnsi="Times New Roman" w:cs="Times New Roman"/>
          <w:sz w:val="24"/>
          <w:szCs w:val="24"/>
        </w:rPr>
        <w:t>CONTINUATION OF REMOTE WORK AGREEMENT</w:t>
      </w:r>
    </w:p>
    <w:p w14:paraId="6C4C7998" w14:textId="5726F76A" w:rsidR="00C23E63" w:rsidRDefault="00C23E63" w:rsidP="007F765C">
      <w:pPr>
        <w:rPr>
          <w:rFonts w:ascii="Times New Roman" w:hAnsi="Times New Roman" w:cs="Times New Roman"/>
          <w:sz w:val="24"/>
          <w:szCs w:val="24"/>
        </w:rPr>
      </w:pPr>
      <w:r>
        <w:rPr>
          <w:rFonts w:ascii="Times New Roman" w:hAnsi="Times New Roman" w:cs="Times New Roman"/>
          <w:sz w:val="24"/>
          <w:szCs w:val="24"/>
        </w:rPr>
        <w:t xml:space="preserve">I attest that the remote work MOA dated &lt;&lt;date&gt;&gt;, remains in effect for the &lt;&lt;semester/term&gt;&gt;&gt;. </w:t>
      </w:r>
    </w:p>
    <w:p w14:paraId="3583A935" w14:textId="77777777" w:rsidR="00C23E63" w:rsidRPr="00FE0467" w:rsidRDefault="00C23E63" w:rsidP="00C23E63">
      <w:pPr>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16FF31D2" w14:textId="77777777" w:rsidR="00C23E63" w:rsidRPr="00FE0467" w:rsidRDefault="00C23E63" w:rsidP="00C23E63">
      <w:pPr>
        <w:rPr>
          <w:rFonts w:ascii="Times New Roman" w:hAnsi="Times New Roman" w:cs="Times New Roman"/>
          <w:sz w:val="24"/>
          <w:szCs w:val="24"/>
        </w:rPr>
      </w:pPr>
      <w:r>
        <w:rPr>
          <w:rFonts w:ascii="Times New Roman" w:hAnsi="Times New Roman" w:cs="Times New Roman"/>
          <w:sz w:val="24"/>
          <w:szCs w:val="24"/>
        </w:rPr>
        <w:t>Faculty member</w:t>
      </w:r>
      <w:r w:rsidRPr="00FE0467">
        <w:rPr>
          <w:rFonts w:ascii="Times New Roman" w:hAnsi="Times New Roman" w:cs="Times New Roman"/>
          <w:sz w:val="24"/>
          <w:szCs w:val="24"/>
        </w:rPr>
        <w:t>, Rank/Title</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75AEEE2A" w14:textId="77777777" w:rsidR="00C23E63" w:rsidRPr="00FE0467" w:rsidRDefault="00C23E63" w:rsidP="00C23E63">
      <w:pPr>
        <w:rPr>
          <w:rFonts w:ascii="Times New Roman" w:hAnsi="Times New Roman" w:cs="Times New Roman"/>
          <w:sz w:val="24"/>
          <w:szCs w:val="24"/>
        </w:rPr>
      </w:pPr>
    </w:p>
    <w:p w14:paraId="52F3C8BA" w14:textId="77777777" w:rsidR="00C23E63" w:rsidRPr="00FE0467" w:rsidRDefault="00C23E63" w:rsidP="00C23E63">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6D6870FE" w14:textId="77777777" w:rsidR="00C23E63" w:rsidRPr="00FE0467" w:rsidRDefault="00C23E63" w:rsidP="00C23E63">
      <w:pPr>
        <w:spacing w:after="0"/>
        <w:rPr>
          <w:rFonts w:ascii="Times New Roman" w:hAnsi="Times New Roman" w:cs="Times New Roman"/>
          <w:sz w:val="24"/>
          <w:szCs w:val="24"/>
        </w:rPr>
      </w:pPr>
      <w:r w:rsidRPr="00FE0467">
        <w:rPr>
          <w:rFonts w:ascii="Times New Roman" w:hAnsi="Times New Roman" w:cs="Times New Roman"/>
          <w:sz w:val="24"/>
          <w:szCs w:val="24"/>
        </w:rPr>
        <w:t>Name, Chairperson/Director</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5AC3AFEA" w14:textId="77777777" w:rsidR="00C23E63" w:rsidRPr="00FE0467" w:rsidRDefault="00C23E63" w:rsidP="00C23E63">
      <w:pPr>
        <w:spacing w:after="0"/>
        <w:rPr>
          <w:rFonts w:ascii="Times New Roman" w:hAnsi="Times New Roman" w:cs="Times New Roman"/>
          <w:sz w:val="24"/>
          <w:szCs w:val="24"/>
        </w:rPr>
      </w:pPr>
    </w:p>
    <w:p w14:paraId="204096BA" w14:textId="77777777" w:rsidR="00C23E63" w:rsidRPr="00FE0467" w:rsidRDefault="00C23E63" w:rsidP="00C23E63">
      <w:pPr>
        <w:spacing w:after="0"/>
        <w:rPr>
          <w:rFonts w:ascii="Times New Roman" w:hAnsi="Times New Roman" w:cs="Times New Roman"/>
          <w:sz w:val="24"/>
          <w:szCs w:val="24"/>
        </w:rPr>
      </w:pPr>
    </w:p>
    <w:p w14:paraId="68E31491" w14:textId="77777777" w:rsidR="00C23E63" w:rsidRPr="00FE0467" w:rsidRDefault="00C23E63" w:rsidP="00C23E63">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6A98E4F3" w14:textId="77777777" w:rsidR="00C23E63" w:rsidRPr="00FE0467" w:rsidRDefault="00C23E63" w:rsidP="00C23E63">
      <w:pPr>
        <w:spacing w:after="0"/>
        <w:rPr>
          <w:rFonts w:ascii="Times New Roman" w:hAnsi="Times New Roman" w:cs="Times New Roman"/>
          <w:sz w:val="24"/>
          <w:szCs w:val="24"/>
        </w:rPr>
      </w:pPr>
      <w:r w:rsidRPr="00FE0467">
        <w:rPr>
          <w:rFonts w:ascii="Times New Roman" w:hAnsi="Times New Roman" w:cs="Times New Roman"/>
          <w:sz w:val="24"/>
          <w:szCs w:val="24"/>
        </w:rPr>
        <w:t>Name, Dean</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05F5E73C" w14:textId="77777777" w:rsidR="00C23E63" w:rsidRPr="00FE0467" w:rsidRDefault="00C23E63" w:rsidP="007F765C">
      <w:pPr>
        <w:rPr>
          <w:rFonts w:ascii="Times New Roman" w:hAnsi="Times New Roman" w:cs="Times New Roman"/>
          <w:sz w:val="24"/>
          <w:szCs w:val="24"/>
        </w:rPr>
      </w:pPr>
    </w:p>
    <w:sectPr w:rsidR="00C23E63" w:rsidRPr="00FE046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D283" w16cex:dateUtc="2023-07-17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FE1B" w14:textId="77777777" w:rsidR="00DE6E5F" w:rsidRDefault="00DE6E5F" w:rsidP="00AD522A">
      <w:pPr>
        <w:spacing w:after="0" w:line="240" w:lineRule="auto"/>
      </w:pPr>
      <w:r>
        <w:separator/>
      </w:r>
    </w:p>
  </w:endnote>
  <w:endnote w:type="continuationSeparator" w:id="0">
    <w:p w14:paraId="2B00732D" w14:textId="77777777" w:rsidR="00DE6E5F" w:rsidRDefault="00DE6E5F" w:rsidP="00AD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A09C" w14:textId="77777777" w:rsidR="00DE6E5F" w:rsidRDefault="00DE6E5F" w:rsidP="00AD522A">
      <w:pPr>
        <w:spacing w:after="0" w:line="240" w:lineRule="auto"/>
      </w:pPr>
      <w:r>
        <w:separator/>
      </w:r>
    </w:p>
  </w:footnote>
  <w:footnote w:type="continuationSeparator" w:id="0">
    <w:p w14:paraId="0F192AA0" w14:textId="77777777" w:rsidR="00DE6E5F" w:rsidRDefault="00DE6E5F" w:rsidP="00AD5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A47"/>
    <w:multiLevelType w:val="hybridMultilevel"/>
    <w:tmpl w:val="C68C6616"/>
    <w:lvl w:ilvl="0" w:tplc="B6D47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A81E43"/>
    <w:multiLevelType w:val="multilevel"/>
    <w:tmpl w:val="3912E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A"/>
    <w:rsid w:val="000A292C"/>
    <w:rsid w:val="002B193E"/>
    <w:rsid w:val="00357835"/>
    <w:rsid w:val="004E1ED7"/>
    <w:rsid w:val="00643AAF"/>
    <w:rsid w:val="007F070B"/>
    <w:rsid w:val="007F765C"/>
    <w:rsid w:val="008D397F"/>
    <w:rsid w:val="009C6D3B"/>
    <w:rsid w:val="00A56764"/>
    <w:rsid w:val="00AD522A"/>
    <w:rsid w:val="00BA2482"/>
    <w:rsid w:val="00BB59E7"/>
    <w:rsid w:val="00BC0962"/>
    <w:rsid w:val="00C23E63"/>
    <w:rsid w:val="00CA1E59"/>
    <w:rsid w:val="00CC62DD"/>
    <w:rsid w:val="00DE6E5F"/>
    <w:rsid w:val="00E90A4A"/>
    <w:rsid w:val="00F6155C"/>
    <w:rsid w:val="00F84FE7"/>
    <w:rsid w:val="00FE0467"/>
    <w:rsid w:val="00FE4837"/>
    <w:rsid w:val="00FF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FB1E"/>
  <w15:chartTrackingRefBased/>
  <w15:docId w15:val="{F5205AE3-F926-474E-A41F-58DB3C8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22A"/>
    <w:pPr>
      <w:ind w:left="720"/>
      <w:contextualSpacing/>
    </w:pPr>
  </w:style>
  <w:style w:type="paragraph" w:styleId="Header">
    <w:name w:val="header"/>
    <w:basedOn w:val="Normal"/>
    <w:link w:val="HeaderChar"/>
    <w:uiPriority w:val="99"/>
    <w:unhideWhenUsed/>
    <w:rsid w:val="00AD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2A"/>
  </w:style>
  <w:style w:type="paragraph" w:styleId="Footer">
    <w:name w:val="footer"/>
    <w:basedOn w:val="Normal"/>
    <w:link w:val="FooterChar"/>
    <w:uiPriority w:val="99"/>
    <w:unhideWhenUsed/>
    <w:rsid w:val="00AD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2A"/>
  </w:style>
  <w:style w:type="character" w:styleId="Hyperlink">
    <w:name w:val="Hyperlink"/>
    <w:basedOn w:val="DefaultParagraphFont"/>
    <w:uiPriority w:val="99"/>
    <w:unhideWhenUsed/>
    <w:rsid w:val="002B193E"/>
    <w:rPr>
      <w:color w:val="0563C1" w:themeColor="hyperlink"/>
      <w:u w:val="single"/>
    </w:rPr>
  </w:style>
  <w:style w:type="character" w:styleId="UnresolvedMention">
    <w:name w:val="Unresolved Mention"/>
    <w:basedOn w:val="DefaultParagraphFont"/>
    <w:uiPriority w:val="99"/>
    <w:semiHidden/>
    <w:unhideWhenUsed/>
    <w:rsid w:val="002B193E"/>
    <w:rPr>
      <w:color w:val="605E5C"/>
      <w:shd w:val="clear" w:color="auto" w:fill="E1DFDD"/>
    </w:rPr>
  </w:style>
  <w:style w:type="paragraph" w:styleId="Revision">
    <w:name w:val="Revision"/>
    <w:hidden/>
    <w:uiPriority w:val="99"/>
    <w:semiHidden/>
    <w:rsid w:val="00BB59E7"/>
    <w:pPr>
      <w:spacing w:after="0" w:line="240" w:lineRule="auto"/>
    </w:pPr>
  </w:style>
  <w:style w:type="paragraph" w:styleId="BalloonText">
    <w:name w:val="Balloon Text"/>
    <w:basedOn w:val="Normal"/>
    <w:link w:val="BalloonTextChar"/>
    <w:uiPriority w:val="99"/>
    <w:semiHidden/>
    <w:unhideWhenUsed/>
    <w:rsid w:val="00F61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5C"/>
    <w:rPr>
      <w:rFonts w:ascii="Segoe UI" w:hAnsi="Segoe UI" w:cs="Segoe UI"/>
      <w:sz w:val="18"/>
      <w:szCs w:val="18"/>
    </w:rPr>
  </w:style>
  <w:style w:type="character" w:styleId="CommentReference">
    <w:name w:val="annotation reference"/>
    <w:basedOn w:val="DefaultParagraphFont"/>
    <w:uiPriority w:val="99"/>
    <w:semiHidden/>
    <w:unhideWhenUsed/>
    <w:rsid w:val="00BC0962"/>
    <w:rPr>
      <w:sz w:val="16"/>
      <w:szCs w:val="16"/>
    </w:rPr>
  </w:style>
  <w:style w:type="paragraph" w:styleId="CommentText">
    <w:name w:val="annotation text"/>
    <w:basedOn w:val="Normal"/>
    <w:link w:val="CommentTextChar"/>
    <w:uiPriority w:val="99"/>
    <w:semiHidden/>
    <w:unhideWhenUsed/>
    <w:rsid w:val="00BC0962"/>
    <w:pPr>
      <w:spacing w:line="240" w:lineRule="auto"/>
    </w:pPr>
    <w:rPr>
      <w:sz w:val="20"/>
      <w:szCs w:val="20"/>
    </w:rPr>
  </w:style>
  <w:style w:type="character" w:customStyle="1" w:styleId="CommentTextChar">
    <w:name w:val="Comment Text Char"/>
    <w:basedOn w:val="DefaultParagraphFont"/>
    <w:link w:val="CommentText"/>
    <w:uiPriority w:val="99"/>
    <w:semiHidden/>
    <w:rsid w:val="00BC0962"/>
    <w:rPr>
      <w:sz w:val="20"/>
      <w:szCs w:val="20"/>
    </w:rPr>
  </w:style>
  <w:style w:type="paragraph" w:styleId="CommentSubject">
    <w:name w:val="annotation subject"/>
    <w:basedOn w:val="CommentText"/>
    <w:next w:val="CommentText"/>
    <w:link w:val="CommentSubjectChar"/>
    <w:uiPriority w:val="99"/>
    <w:semiHidden/>
    <w:unhideWhenUsed/>
    <w:rsid w:val="00BC0962"/>
    <w:rPr>
      <w:b/>
      <w:bCs/>
    </w:rPr>
  </w:style>
  <w:style w:type="character" w:customStyle="1" w:styleId="CommentSubjectChar">
    <w:name w:val="Comment Subject Char"/>
    <w:basedOn w:val="CommentTextChar"/>
    <w:link w:val="CommentSubject"/>
    <w:uiPriority w:val="99"/>
    <w:semiHidden/>
    <w:rsid w:val="00BC0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ss.unm.edu" TargetMode="External"/><Relationship Id="rId5" Type="http://schemas.openxmlformats.org/officeDocument/2006/relationships/styles" Target="styles.xml"/><Relationship Id="rId10" Type="http://schemas.openxmlformats.org/officeDocument/2006/relationships/hyperlink" Target="https://oap.unm.edu/assets/docs/remote-work-guidelines/faculty-remote-work-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6E2C7DBDC834BBBBC2DE3E0D1BEBB" ma:contentTypeVersion="14" ma:contentTypeDescription="Create a new document." ma:contentTypeScope="" ma:versionID="9bff3fa935490514d2273309086b3e8d">
  <xsd:schema xmlns:xsd="http://www.w3.org/2001/XMLSchema" xmlns:xs="http://www.w3.org/2001/XMLSchema" xmlns:p="http://schemas.microsoft.com/office/2006/metadata/properties" xmlns:ns3="25af31b2-436c-434c-b71a-3f2f454d863d" xmlns:ns4="3643a116-16a3-45a8-9d33-366fff813c4c" targetNamespace="http://schemas.microsoft.com/office/2006/metadata/properties" ma:root="true" ma:fieldsID="f925f7271982602474120bae2ab5b3c9" ns3:_="" ns4:_="">
    <xsd:import namespace="25af31b2-436c-434c-b71a-3f2f454d863d"/>
    <xsd:import namespace="3643a116-16a3-45a8-9d33-366fff813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31b2-436c-434c-b71a-3f2f454d8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116-16a3-45a8-9d33-366fff813c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643a116-16a3-45a8-9d33-366fff813c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D44EE-2CCB-4361-B1B1-C3BA6401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31b2-436c-434c-b71a-3f2f454d863d"/>
    <ds:schemaRef ds:uri="3643a116-16a3-45a8-9d33-366fff81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20AA4-A1C1-492F-90CB-D48D6326D661}">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25af31b2-436c-434c-b71a-3f2f454d863d"/>
    <ds:schemaRef ds:uri="3643a116-16a3-45a8-9d33-366fff813c4c"/>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E2391EE8-D71E-4249-A4EE-409E81BA7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Emily Luhman</cp:lastModifiedBy>
  <cp:revision>2</cp:revision>
  <dcterms:created xsi:type="dcterms:W3CDTF">2023-07-17T22:14:00Z</dcterms:created>
  <dcterms:modified xsi:type="dcterms:W3CDTF">2023-07-17T22:14:00Z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0x010100A396E2C7DBDC834BBBBC2DE3E0D1BEBB</vt:lpwstr>
  </property>
</Properties>
</file>