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9279" w14:textId="77777777" w:rsidR="00306C9F" w:rsidRDefault="00306C9F" w:rsidP="00306C9F">
      <w:pPr>
        <w:pStyle w:val="NoSpacing"/>
        <w:rPr>
          <w:rFonts w:ascii="Arial" w:hAnsi="Arial" w:cs="Arial"/>
          <w:sz w:val="22"/>
          <w:szCs w:val="22"/>
        </w:rPr>
      </w:pPr>
    </w:p>
    <w:p w14:paraId="64D7D684" w14:textId="77777777" w:rsidR="00306C9F" w:rsidRDefault="00306C9F" w:rsidP="00306C9F">
      <w:pPr>
        <w:pStyle w:val="NoSpacing"/>
        <w:rPr>
          <w:rFonts w:ascii="Arial" w:hAnsi="Arial" w:cs="Arial"/>
          <w:sz w:val="22"/>
          <w:szCs w:val="22"/>
        </w:rPr>
      </w:pPr>
    </w:p>
    <w:p w14:paraId="474D6663" w14:textId="77777777" w:rsidR="00306C9F" w:rsidRDefault="00306C9F" w:rsidP="00306C9F">
      <w:pPr>
        <w:pStyle w:val="NoSpacing"/>
        <w:rPr>
          <w:rFonts w:ascii="Arial" w:hAnsi="Arial" w:cs="Arial"/>
          <w:sz w:val="22"/>
          <w:szCs w:val="22"/>
        </w:rPr>
      </w:pPr>
    </w:p>
    <w:p w14:paraId="7F5DB509" w14:textId="77777777" w:rsidR="00306C9F" w:rsidRDefault="00306C9F" w:rsidP="00306C9F">
      <w:pPr>
        <w:pStyle w:val="NoSpacing"/>
        <w:rPr>
          <w:rFonts w:ascii="Arial" w:hAnsi="Arial" w:cs="Arial"/>
          <w:sz w:val="22"/>
          <w:szCs w:val="22"/>
        </w:rPr>
      </w:pPr>
    </w:p>
    <w:p w14:paraId="48F708A4" w14:textId="77777777" w:rsidR="00306C9F" w:rsidRPr="002D5934" w:rsidRDefault="00306C9F" w:rsidP="00306C9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&lt;&lt;Date&gt;&gt;</w:t>
      </w:r>
    </w:p>
    <w:p w14:paraId="4813447C" w14:textId="77777777" w:rsidR="00306C9F" w:rsidRPr="002D5934" w:rsidRDefault="00306C9F" w:rsidP="00306C9F">
      <w:pPr>
        <w:rPr>
          <w:rFonts w:ascii="Arial" w:hAnsi="Arial" w:cs="Arial"/>
          <w:sz w:val="22"/>
          <w:szCs w:val="22"/>
        </w:rPr>
      </w:pPr>
    </w:p>
    <w:p w14:paraId="263718C6" w14:textId="77777777" w:rsidR="00306C9F" w:rsidRPr="002D5934" w:rsidRDefault="00306C9F" w:rsidP="00306C9F">
      <w:pPr>
        <w:rPr>
          <w:rFonts w:ascii="Arial" w:hAnsi="Arial" w:cs="Arial"/>
          <w:sz w:val="22"/>
          <w:szCs w:val="22"/>
        </w:rPr>
      </w:pPr>
    </w:p>
    <w:p w14:paraId="2ABE2199" w14:textId="77777777" w:rsidR="00306C9F" w:rsidRPr="002D5934" w:rsidRDefault="00306C9F" w:rsidP="00306C9F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>&lt;&lt;Name&gt;&gt;</w:t>
      </w:r>
      <w:r w:rsidRPr="002D5934">
        <w:rPr>
          <w:rFonts w:ascii="Arial" w:hAnsi="Arial" w:cs="Arial"/>
          <w:sz w:val="22"/>
          <w:szCs w:val="22"/>
        </w:rPr>
        <w:br/>
        <w:t>&lt;&lt;Title&gt;&gt;</w:t>
      </w:r>
    </w:p>
    <w:p w14:paraId="5B1BB0DD" w14:textId="77777777" w:rsidR="00306C9F" w:rsidRPr="002D5934" w:rsidRDefault="00306C9F" w:rsidP="00306C9F">
      <w:pPr>
        <w:rPr>
          <w:rFonts w:ascii="Arial" w:hAnsi="Arial" w:cs="Arial"/>
          <w:sz w:val="22"/>
          <w:szCs w:val="22"/>
        </w:rPr>
      </w:pPr>
    </w:p>
    <w:p w14:paraId="505CF6A9" w14:textId="77777777" w:rsidR="00306C9F" w:rsidRPr="002D5934" w:rsidRDefault="00306C9F" w:rsidP="00306C9F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>Dear Professor &lt;&lt;Name&gt;&gt;:</w:t>
      </w:r>
    </w:p>
    <w:p w14:paraId="196F8C36" w14:textId="77777777" w:rsidR="00B7040C" w:rsidRDefault="00B7040C"/>
    <w:p w14:paraId="6762ACC9" w14:textId="77777777" w:rsidR="00306C9F" w:rsidRDefault="00306C9F"/>
    <w:p w14:paraId="4F8B8B90" w14:textId="77777777" w:rsidR="00306C9F" w:rsidRDefault="00306C9F" w:rsidP="00306C9F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>I am</w:t>
      </w:r>
      <w:r>
        <w:rPr>
          <w:rFonts w:ascii="Arial" w:hAnsi="Arial" w:cs="Arial"/>
          <w:sz w:val="22"/>
          <w:szCs w:val="22"/>
        </w:rPr>
        <w:t xml:space="preserve"> writing to confirm that your administrative appointment as &lt;&lt;Administrative Title&gt;&gt; with &lt;&lt;Department&gt;&gt; has ended &lt;&lt;date&gt;&gt;. Effective &lt;&lt;date&gt;&gt; you will resume your </w:t>
      </w:r>
      <w:r w:rsidRPr="00CE36A5">
        <w:rPr>
          <w:rFonts w:ascii="Arial" w:hAnsi="Arial" w:cs="Arial"/>
          <w:sz w:val="22"/>
          <w:szCs w:val="22"/>
        </w:rPr>
        <w:t xml:space="preserve">1.0 FTE faculty appointment of </w:t>
      </w:r>
      <w:r w:rsidRPr="00875480">
        <w:rPr>
          <w:rFonts w:ascii="Arial" w:hAnsi="Arial" w:cs="Arial"/>
          <w:sz w:val="22"/>
          <w:szCs w:val="22"/>
          <w:highlight w:val="yellow"/>
        </w:rPr>
        <w:t>&lt;&lt;Rank/Title&gt;&gt;</w:t>
      </w:r>
      <w:r w:rsidRPr="00CE36A5">
        <w:rPr>
          <w:rFonts w:ascii="Arial" w:hAnsi="Arial" w:cs="Arial"/>
          <w:sz w:val="22"/>
          <w:szCs w:val="22"/>
        </w:rPr>
        <w:t xml:space="preserve"> in a tenured status in the </w:t>
      </w:r>
      <w:r w:rsidRPr="00875480">
        <w:rPr>
          <w:rFonts w:ascii="Arial" w:hAnsi="Arial" w:cs="Arial"/>
          <w:sz w:val="22"/>
          <w:szCs w:val="22"/>
          <w:highlight w:val="yellow"/>
        </w:rPr>
        <w:t>&lt;&lt;Academic Home&gt;&gt;</w:t>
      </w:r>
      <w:r w:rsidR="00212048">
        <w:rPr>
          <w:rFonts w:ascii="Arial" w:hAnsi="Arial" w:cs="Arial"/>
          <w:sz w:val="22"/>
          <w:szCs w:val="22"/>
        </w:rPr>
        <w:t xml:space="preserve">. </w:t>
      </w:r>
    </w:p>
    <w:p w14:paraId="3775E669" w14:textId="77777777" w:rsidR="00306C9F" w:rsidRDefault="00306C9F" w:rsidP="00306C9F">
      <w:pPr>
        <w:rPr>
          <w:rFonts w:ascii="Arial" w:hAnsi="Arial" w:cs="Arial"/>
          <w:sz w:val="22"/>
          <w:szCs w:val="22"/>
        </w:rPr>
      </w:pPr>
    </w:p>
    <w:p w14:paraId="41150E7B" w14:textId="1C162C0F" w:rsidR="00306C9F" w:rsidRDefault="00212048" w:rsidP="00306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&lt;&lt;9-month/12-month&gt;&gt;</w:t>
      </w:r>
      <w:r w:rsidR="00306C9F">
        <w:rPr>
          <w:rFonts w:ascii="Arial" w:hAnsi="Arial" w:cs="Arial"/>
          <w:sz w:val="22"/>
          <w:szCs w:val="22"/>
        </w:rPr>
        <w:t xml:space="preserve"> </w:t>
      </w:r>
      <w:r w:rsidR="00306C9F" w:rsidRPr="00CE36A5">
        <w:rPr>
          <w:rFonts w:ascii="Arial" w:hAnsi="Arial" w:cs="Arial"/>
          <w:sz w:val="22"/>
          <w:szCs w:val="22"/>
        </w:rPr>
        <w:t>base salary</w:t>
      </w:r>
      <w:r w:rsidR="00306C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</w:t>
      </w:r>
      <w:r w:rsidR="00306C9F" w:rsidRPr="00572C7B">
        <w:rPr>
          <w:rFonts w:ascii="Arial" w:hAnsi="Arial" w:cs="Arial"/>
          <w:sz w:val="22"/>
          <w:szCs w:val="22"/>
          <w:highlight w:val="yellow"/>
        </w:rPr>
        <w:t>$&lt;&lt;</w:t>
      </w:r>
      <w:proofErr w:type="gramStart"/>
      <w:r w:rsidR="00306C9F" w:rsidRPr="00572C7B">
        <w:rPr>
          <w:rFonts w:ascii="Arial" w:hAnsi="Arial" w:cs="Arial"/>
          <w:sz w:val="22"/>
          <w:szCs w:val="22"/>
          <w:highlight w:val="yellow"/>
        </w:rPr>
        <w:t>XXX,XXX</w:t>
      </w:r>
      <w:proofErr w:type="gramEnd"/>
      <w:r w:rsidR="00306C9F" w:rsidRPr="00572C7B">
        <w:rPr>
          <w:rFonts w:ascii="Arial" w:hAnsi="Arial" w:cs="Arial"/>
          <w:sz w:val="22"/>
          <w:szCs w:val="22"/>
          <w:highlight w:val="yellow"/>
        </w:rPr>
        <w:t>&gt;&gt;</w:t>
      </w:r>
      <w:r w:rsidR="00306C9F">
        <w:rPr>
          <w:rFonts w:ascii="Arial" w:hAnsi="Arial" w:cs="Arial"/>
          <w:sz w:val="22"/>
          <w:szCs w:val="22"/>
        </w:rPr>
        <w:t xml:space="preserve"> which includes </w:t>
      </w:r>
      <w:r w:rsidR="00306C9F" w:rsidRPr="00CE36A5">
        <w:rPr>
          <w:rFonts w:ascii="Arial" w:hAnsi="Arial" w:cs="Arial"/>
          <w:sz w:val="22"/>
          <w:szCs w:val="22"/>
        </w:rPr>
        <w:t>associated annual increases as allowed under UNM practices in place for each fiscal yea</w:t>
      </w:r>
      <w:r w:rsidR="00306C9F">
        <w:rPr>
          <w:rFonts w:ascii="Arial" w:hAnsi="Arial" w:cs="Arial"/>
          <w:sz w:val="22"/>
          <w:szCs w:val="22"/>
        </w:rPr>
        <w:t xml:space="preserve">r you served in your administrative appointment. </w:t>
      </w:r>
    </w:p>
    <w:p w14:paraId="5FD95155" w14:textId="77777777" w:rsidR="00241BDA" w:rsidRDefault="00241BDA" w:rsidP="00306C9F">
      <w:pPr>
        <w:rPr>
          <w:rFonts w:ascii="Arial" w:hAnsi="Arial" w:cs="Arial"/>
          <w:sz w:val="22"/>
          <w:szCs w:val="22"/>
        </w:rPr>
      </w:pPr>
    </w:p>
    <w:p w14:paraId="2F12231D" w14:textId="0B179CED" w:rsidR="00241BDA" w:rsidRDefault="00241BDA" w:rsidP="00306C9F">
      <w:pPr>
        <w:rPr>
          <w:rFonts w:ascii="Arial" w:hAnsi="Arial" w:cs="Arial"/>
          <w:sz w:val="22"/>
          <w:szCs w:val="22"/>
          <w:highlight w:val="yellow"/>
        </w:rPr>
      </w:pPr>
      <w:r w:rsidRPr="00241BDA">
        <w:rPr>
          <w:rFonts w:ascii="Arial" w:hAnsi="Arial" w:cs="Arial"/>
          <w:sz w:val="22"/>
          <w:szCs w:val="22"/>
          <w:highlight w:val="yellow"/>
        </w:rPr>
        <w:t>For AY Faculty Only: Subject to University guidelines, as a faculty member in a continuing employment status you will be eligible to earn compensation during the summer session, up to a maximum of 3/9ths of your academic year faculty salary</w:t>
      </w:r>
      <w:r>
        <w:rPr>
          <w:rFonts w:ascii="Arial" w:hAnsi="Arial" w:cs="Arial"/>
          <w:sz w:val="22"/>
          <w:szCs w:val="22"/>
          <w:highlight w:val="yellow"/>
        </w:rPr>
        <w:t>.</w:t>
      </w:r>
    </w:p>
    <w:p w14:paraId="23EBF4F5" w14:textId="77777777" w:rsidR="00095F3F" w:rsidRDefault="00095F3F" w:rsidP="00306C9F">
      <w:pPr>
        <w:rPr>
          <w:rFonts w:ascii="Arial" w:hAnsi="Arial" w:cs="Arial"/>
          <w:sz w:val="22"/>
          <w:szCs w:val="22"/>
          <w:highlight w:val="yellow"/>
        </w:rPr>
      </w:pPr>
    </w:p>
    <w:p w14:paraId="33865057" w14:textId="77777777" w:rsidR="00095F3F" w:rsidRDefault="00095F3F" w:rsidP="00095F3F">
      <w:pPr>
        <w:rPr>
          <w:rFonts w:ascii="Arial" w:hAnsi="Arial" w:cs="Arial"/>
          <w:sz w:val="22"/>
          <w:szCs w:val="22"/>
        </w:rPr>
      </w:pPr>
      <w:r w:rsidRPr="00CE36A5">
        <w:rPr>
          <w:rFonts w:ascii="Arial" w:hAnsi="Arial" w:cs="Arial"/>
          <w:sz w:val="22"/>
          <w:szCs w:val="22"/>
        </w:rPr>
        <w:t>In accordance with the Unit 1 Collective Bargaining Agreement</w:t>
      </w:r>
      <w:r>
        <w:rPr>
          <w:rFonts w:ascii="Arial" w:hAnsi="Arial" w:cs="Arial"/>
          <w:sz w:val="22"/>
          <w:szCs w:val="22"/>
        </w:rPr>
        <w:t xml:space="preserve"> (CBA)</w:t>
      </w:r>
      <w:r w:rsidRPr="00CE36A5">
        <w:rPr>
          <w:rFonts w:ascii="Arial" w:hAnsi="Arial" w:cs="Arial"/>
          <w:sz w:val="22"/>
          <w:szCs w:val="22"/>
        </w:rPr>
        <w:t xml:space="preserve">, Article 2, </w:t>
      </w:r>
      <w:r>
        <w:rPr>
          <w:rFonts w:ascii="Arial" w:hAnsi="Arial" w:cs="Arial"/>
          <w:sz w:val="22"/>
          <w:szCs w:val="22"/>
        </w:rPr>
        <w:t xml:space="preserve">your position as </w:t>
      </w:r>
      <w:r w:rsidRPr="00875480">
        <w:rPr>
          <w:rFonts w:ascii="Arial" w:hAnsi="Arial" w:cs="Arial"/>
          <w:sz w:val="22"/>
          <w:szCs w:val="22"/>
          <w:highlight w:val="yellow"/>
        </w:rPr>
        <w:t>&lt;&lt;Rank/Title&gt;&gt;</w:t>
      </w:r>
      <w:r w:rsidRPr="00CE36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Pr="00CE36A5">
        <w:rPr>
          <w:rFonts w:ascii="Arial" w:hAnsi="Arial" w:cs="Arial"/>
          <w:sz w:val="22"/>
          <w:szCs w:val="22"/>
        </w:rPr>
        <w:t xml:space="preserve">covered by collective bargaining.  </w:t>
      </w:r>
    </w:p>
    <w:p w14:paraId="65D9E553" w14:textId="77777777" w:rsidR="00241BDA" w:rsidRDefault="00241BDA" w:rsidP="00306C9F">
      <w:pPr>
        <w:rPr>
          <w:rFonts w:ascii="Arial" w:hAnsi="Arial" w:cs="Arial"/>
          <w:sz w:val="22"/>
          <w:szCs w:val="22"/>
        </w:rPr>
      </w:pPr>
    </w:p>
    <w:p w14:paraId="733FA087" w14:textId="04FECC71" w:rsidR="00241BDA" w:rsidRDefault="00241BDA" w:rsidP="00306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completion of your administrative appointment,</w:t>
      </w:r>
      <w:r w:rsidR="00906B4E">
        <w:rPr>
          <w:rFonts w:ascii="Arial" w:hAnsi="Arial" w:cs="Arial"/>
          <w:sz w:val="22"/>
          <w:szCs w:val="22"/>
        </w:rPr>
        <w:t xml:space="preserve"> the Special Administrative Component (SAC) has ended and</w:t>
      </w:r>
      <w:r w:rsidR="008B1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Pr="00241BDA">
        <w:rPr>
          <w:rFonts w:ascii="Arial" w:hAnsi="Arial" w:cs="Arial"/>
          <w:sz w:val="22"/>
          <w:szCs w:val="22"/>
        </w:rPr>
        <w:t xml:space="preserve">our workload and duties as a faculty member will be assigned by the Chair in accordance with the department’s workload policy as required by the Unit 1 Collective Bargaining Agreement, Article 13. </w:t>
      </w:r>
    </w:p>
    <w:p w14:paraId="6A36E817" w14:textId="77777777" w:rsidR="00241BDA" w:rsidRDefault="00241BDA" w:rsidP="00212048">
      <w:pPr>
        <w:rPr>
          <w:rFonts w:ascii="Arial" w:hAnsi="Arial" w:cs="Arial"/>
          <w:sz w:val="22"/>
          <w:szCs w:val="22"/>
        </w:rPr>
      </w:pPr>
    </w:p>
    <w:p w14:paraId="5772AFB1" w14:textId="6DD56EC5" w:rsidR="00241BDA" w:rsidRDefault="00241BDA" w:rsidP="00212048">
      <w:pPr>
        <w:rPr>
          <w:rFonts w:ascii="Arial" w:hAnsi="Arial" w:cs="Arial"/>
          <w:sz w:val="22"/>
          <w:szCs w:val="22"/>
        </w:rPr>
      </w:pPr>
      <w:bookmarkStart w:id="0" w:name="_Hlk116899179"/>
      <w:r>
        <w:rPr>
          <w:rFonts w:ascii="Arial" w:hAnsi="Arial" w:cs="Arial"/>
          <w:sz w:val="22"/>
          <w:szCs w:val="22"/>
        </w:rPr>
        <w:t>The terms and condition</w:t>
      </w:r>
      <w:r w:rsidR="00095F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your appointment as a tenured faculty member are covered chiefly by </w:t>
      </w:r>
      <w:r w:rsidRPr="00241BDA">
        <w:rPr>
          <w:rFonts w:ascii="Arial" w:hAnsi="Arial" w:cs="Arial"/>
          <w:sz w:val="22"/>
          <w:szCs w:val="22"/>
        </w:rPr>
        <w:t>The University of New Mexico and United Academic</w:t>
      </w:r>
      <w:r>
        <w:rPr>
          <w:rFonts w:ascii="Arial" w:hAnsi="Arial" w:cs="Arial"/>
          <w:sz w:val="22"/>
          <w:szCs w:val="22"/>
        </w:rPr>
        <w:t>s</w:t>
      </w:r>
      <w:r w:rsidRPr="00241BDA">
        <w:rPr>
          <w:rFonts w:ascii="Arial" w:hAnsi="Arial" w:cs="Arial"/>
          <w:sz w:val="22"/>
          <w:szCs w:val="22"/>
        </w:rPr>
        <w:t xml:space="preserve">-UNM Unit </w:t>
      </w:r>
      <w:r>
        <w:rPr>
          <w:rFonts w:ascii="Arial" w:hAnsi="Arial" w:cs="Arial"/>
          <w:sz w:val="22"/>
          <w:szCs w:val="22"/>
        </w:rPr>
        <w:t xml:space="preserve">1 CBA which </w:t>
      </w:r>
      <w:r w:rsidRPr="00241BDA">
        <w:rPr>
          <w:rFonts w:ascii="Arial" w:hAnsi="Arial" w:cs="Arial"/>
          <w:sz w:val="22"/>
          <w:szCs w:val="22"/>
        </w:rPr>
        <w:t xml:space="preserve">can be found on the UNM website </w:t>
      </w:r>
      <w:hyperlink r:id="rId4" w:history="1">
        <w:r w:rsidRPr="00C12B65">
          <w:rPr>
            <w:rStyle w:val="Hyperlink"/>
            <w:rFonts w:ascii="Arial" w:hAnsi="Arial" w:cs="Arial"/>
            <w:sz w:val="22"/>
            <w:szCs w:val="22"/>
          </w:rPr>
          <w:t>https://provost.unm.edu/faculty-unionization/docs/collective-bargaining-agreement-unit-1.pdf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65CB045F" w14:textId="77777777" w:rsidR="00241BDA" w:rsidRDefault="00241BDA" w:rsidP="00212048">
      <w:pPr>
        <w:rPr>
          <w:rFonts w:ascii="Arial" w:hAnsi="Arial" w:cs="Arial"/>
          <w:sz w:val="22"/>
          <w:szCs w:val="22"/>
        </w:rPr>
      </w:pPr>
      <w:bookmarkStart w:id="1" w:name="_Hlk116899235"/>
      <w:bookmarkEnd w:id="0"/>
    </w:p>
    <w:p w14:paraId="3873A001" w14:textId="320ABCD6" w:rsidR="00241BDA" w:rsidRPr="0059269B" w:rsidRDefault="00241BDA" w:rsidP="00241BDA">
      <w:pPr>
        <w:rPr>
          <w:rFonts w:ascii="Arial" w:hAnsi="Arial" w:cs="Arial"/>
          <w:sz w:val="22"/>
          <w:szCs w:val="22"/>
        </w:rPr>
      </w:pPr>
      <w:r w:rsidRPr="0059269B">
        <w:rPr>
          <w:rFonts w:ascii="Arial" w:hAnsi="Arial" w:cs="Arial"/>
          <w:sz w:val="22"/>
          <w:szCs w:val="22"/>
        </w:rPr>
        <w:t>Additionally, terms and conditions of your appointment not addressed in the U</w:t>
      </w:r>
      <w:r w:rsidR="00D91925" w:rsidRPr="0059269B">
        <w:rPr>
          <w:rFonts w:ascii="Arial" w:hAnsi="Arial" w:cs="Arial"/>
          <w:sz w:val="22"/>
          <w:szCs w:val="22"/>
        </w:rPr>
        <w:t xml:space="preserve">nit </w:t>
      </w:r>
      <w:r w:rsidR="00095F3F">
        <w:rPr>
          <w:rFonts w:ascii="Arial" w:hAnsi="Arial" w:cs="Arial"/>
          <w:sz w:val="22"/>
          <w:szCs w:val="22"/>
        </w:rPr>
        <w:t xml:space="preserve">1 </w:t>
      </w:r>
      <w:r w:rsidR="00D91925" w:rsidRPr="0059269B">
        <w:rPr>
          <w:rFonts w:ascii="Arial" w:hAnsi="Arial" w:cs="Arial"/>
          <w:sz w:val="22"/>
          <w:szCs w:val="22"/>
        </w:rPr>
        <w:t xml:space="preserve">CBA, are governed by </w:t>
      </w:r>
      <w:bookmarkEnd w:id="1"/>
      <w:r w:rsidR="00D91925" w:rsidRPr="0059269B">
        <w:rPr>
          <w:rFonts w:ascii="Arial" w:hAnsi="Arial" w:cs="Arial"/>
          <w:sz w:val="22"/>
          <w:szCs w:val="22"/>
        </w:rPr>
        <w:t>the</w:t>
      </w:r>
      <w:r w:rsidRPr="0059269B">
        <w:rPr>
          <w:rFonts w:ascii="Arial" w:hAnsi="Arial" w:cs="Arial"/>
          <w:sz w:val="22"/>
          <w:szCs w:val="22"/>
        </w:rPr>
        <w:t xml:space="preserve"> University of New Mexico Faculty Handbook, which can be found on the UNM website </w:t>
      </w:r>
      <w:hyperlink r:id="rId5" w:history="1">
        <w:r w:rsidRPr="0059269B">
          <w:rPr>
            <w:rStyle w:val="Hyperlink"/>
            <w:rFonts w:ascii="Arial" w:hAnsi="Arial" w:cs="Arial"/>
            <w:sz w:val="22"/>
            <w:szCs w:val="22"/>
          </w:rPr>
          <w:t>http://handbook.unm.edu</w:t>
        </w:r>
      </w:hyperlink>
      <w:r w:rsidRPr="0059269B">
        <w:rPr>
          <w:rStyle w:val="Hyperlink"/>
          <w:rFonts w:ascii="Arial" w:hAnsi="Arial" w:cs="Arial"/>
          <w:sz w:val="22"/>
          <w:szCs w:val="22"/>
        </w:rPr>
        <w:t>,</w:t>
      </w:r>
      <w:r w:rsidRPr="0059269B">
        <w:rPr>
          <w:rFonts w:ascii="Arial" w:hAnsi="Arial" w:cs="Arial"/>
          <w:sz w:val="22"/>
          <w:szCs w:val="22"/>
        </w:rPr>
        <w:t xml:space="preserve"> and additionally by other University policies found on the University Policy Office website </w:t>
      </w:r>
      <w:hyperlink r:id="rId6" w:history="1">
        <w:r w:rsidRPr="0059269B">
          <w:rPr>
            <w:rStyle w:val="Hyperlink"/>
            <w:rFonts w:ascii="Arial" w:hAnsi="Arial" w:cs="Arial"/>
            <w:sz w:val="22"/>
            <w:szCs w:val="22"/>
          </w:rPr>
          <w:t>http://policy.unm.edu</w:t>
        </w:r>
      </w:hyperlink>
      <w:r w:rsidRPr="0059269B">
        <w:rPr>
          <w:rStyle w:val="Hyperlink"/>
          <w:rFonts w:ascii="Arial" w:hAnsi="Arial" w:cs="Arial"/>
          <w:sz w:val="22"/>
          <w:szCs w:val="22"/>
        </w:rPr>
        <w:t>,</w:t>
      </w:r>
      <w:r w:rsidRPr="0059269B">
        <w:rPr>
          <w:rFonts w:ascii="Arial" w:hAnsi="Arial" w:cs="Arial"/>
          <w:sz w:val="22"/>
          <w:szCs w:val="22"/>
        </w:rPr>
        <w:t xml:space="preserve"> and by </w:t>
      </w:r>
      <w:r w:rsidRPr="0059269B">
        <w:rPr>
          <w:rFonts w:ascii="Arial" w:hAnsi="Arial" w:cs="Arial"/>
          <w:sz w:val="22"/>
          <w:szCs w:val="22"/>
          <w:highlight w:val="yellow"/>
        </w:rPr>
        <w:t>&lt;&lt;school/college/departmental&gt;&gt;</w:t>
      </w:r>
      <w:r w:rsidRPr="0059269B">
        <w:rPr>
          <w:rFonts w:ascii="Arial" w:hAnsi="Arial" w:cs="Arial"/>
          <w:sz w:val="22"/>
          <w:szCs w:val="22"/>
        </w:rPr>
        <w:t xml:space="preserve"> practices and policies.  Copies of these additional </w:t>
      </w:r>
      <w:r w:rsidRPr="0059269B">
        <w:rPr>
          <w:rFonts w:ascii="Arial" w:hAnsi="Arial" w:cs="Arial"/>
          <w:sz w:val="22"/>
          <w:szCs w:val="22"/>
          <w:highlight w:val="yellow"/>
        </w:rPr>
        <w:t>&lt;&lt;school/college/departmental&gt;&gt;</w:t>
      </w:r>
      <w:r w:rsidRPr="0059269B">
        <w:rPr>
          <w:rFonts w:ascii="Arial" w:hAnsi="Arial" w:cs="Arial"/>
          <w:sz w:val="22"/>
          <w:szCs w:val="22"/>
        </w:rPr>
        <w:t xml:space="preserve"> policies will be made available for your review upon request, or at the beginning of your appointment at the latest.  University, Faculty Handbook, and </w:t>
      </w:r>
      <w:r w:rsidRPr="0059269B">
        <w:rPr>
          <w:rFonts w:ascii="Arial" w:hAnsi="Arial" w:cs="Arial"/>
          <w:sz w:val="22"/>
          <w:szCs w:val="22"/>
          <w:highlight w:val="yellow"/>
        </w:rPr>
        <w:t>&lt;&lt;School/College, and Departmental&gt;&gt;</w:t>
      </w:r>
      <w:r w:rsidRPr="0059269B">
        <w:rPr>
          <w:rFonts w:ascii="Arial" w:hAnsi="Arial" w:cs="Arial"/>
          <w:sz w:val="22"/>
          <w:szCs w:val="22"/>
        </w:rPr>
        <w:t xml:space="preserve"> practices and policies are subject to change from time to time.  </w:t>
      </w:r>
    </w:p>
    <w:p w14:paraId="46CE2AFE" w14:textId="77777777" w:rsidR="00241BDA" w:rsidRPr="0059269B" w:rsidRDefault="00241BDA" w:rsidP="00241BDA">
      <w:pPr>
        <w:rPr>
          <w:rFonts w:ascii="Arial" w:hAnsi="Arial" w:cs="Arial"/>
          <w:sz w:val="22"/>
          <w:szCs w:val="22"/>
        </w:rPr>
      </w:pPr>
    </w:p>
    <w:p w14:paraId="6E5429F0" w14:textId="77777777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  <w:bookmarkStart w:id="2" w:name="_Hlk114671402"/>
      <w:r w:rsidRPr="00CE36A5">
        <w:rPr>
          <w:rFonts w:ascii="Arial" w:hAnsi="Arial" w:cs="Arial"/>
          <w:sz w:val="22"/>
          <w:szCs w:val="22"/>
        </w:rPr>
        <w:t>Matters such as office space, administrative support, assigned duties and duty location are determined at the discretion of the Dean according to UNM rules and regulations.</w:t>
      </w:r>
    </w:p>
    <w:p w14:paraId="2DD9C9F5" w14:textId="77777777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</w:p>
    <w:p w14:paraId="172599E4" w14:textId="77777777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  <w:r w:rsidRPr="00CE36A5">
        <w:rPr>
          <w:rFonts w:ascii="Arial" w:hAnsi="Arial" w:cs="Arial"/>
          <w:sz w:val="22"/>
          <w:szCs w:val="22"/>
        </w:rPr>
        <w:lastRenderedPageBreak/>
        <w:t xml:space="preserve">Matters concerning intellectual property rights are governed by the terms of the Intellectual Property Policy in Faculty Handbook Section E70, </w:t>
      </w:r>
      <w:hyperlink r:id="rId7" w:history="1">
        <w:r w:rsidRPr="00CE36A5">
          <w:rPr>
            <w:rStyle w:val="Hyperlink"/>
            <w:rFonts w:ascii="Arial" w:hAnsi="Arial" w:cs="Arial"/>
            <w:sz w:val="22"/>
            <w:szCs w:val="22"/>
          </w:rPr>
          <w:t>http://handbook.unm.edu/section-e/e70.html</w:t>
        </w:r>
      </w:hyperlink>
      <w:r w:rsidRPr="00CE36A5">
        <w:rPr>
          <w:rFonts w:ascii="Arial" w:hAnsi="Arial" w:cs="Arial"/>
          <w:sz w:val="22"/>
          <w:szCs w:val="22"/>
        </w:rPr>
        <w:t xml:space="preserve">. </w:t>
      </w:r>
    </w:p>
    <w:p w14:paraId="188D8A29" w14:textId="77777777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  <w:r w:rsidRPr="00CE36A5">
        <w:rPr>
          <w:rFonts w:ascii="Arial" w:hAnsi="Arial" w:cs="Arial"/>
          <w:sz w:val="22"/>
          <w:szCs w:val="22"/>
        </w:rPr>
        <w:t xml:space="preserve"> </w:t>
      </w:r>
    </w:p>
    <w:p w14:paraId="08FA0191" w14:textId="77777777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  <w:r w:rsidRPr="00CE36A5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amendment </w:t>
      </w:r>
      <w:r w:rsidRPr="00CE36A5">
        <w:rPr>
          <w:rFonts w:ascii="Arial" w:hAnsi="Arial" w:cs="Arial"/>
          <w:sz w:val="22"/>
          <w:szCs w:val="22"/>
        </w:rPr>
        <w:t>is subject to final approval by the UNM Provost. When your signed acceptance is received and countersigned by the Provost, a copy will be provided to you and this letter will become your official employment contract and will be legally binding upon UNM and you.</w:t>
      </w:r>
    </w:p>
    <w:bookmarkEnd w:id="2"/>
    <w:p w14:paraId="7A1AD3C4" w14:textId="77777777" w:rsidR="00212048" w:rsidRDefault="00212048" w:rsidP="00306C9F">
      <w:pPr>
        <w:rPr>
          <w:rFonts w:ascii="Arial" w:hAnsi="Arial" w:cs="Arial"/>
          <w:sz w:val="22"/>
          <w:szCs w:val="22"/>
        </w:rPr>
      </w:pPr>
    </w:p>
    <w:p w14:paraId="723AF9F7" w14:textId="4CA05CB2" w:rsidR="00212048" w:rsidRDefault="00212048" w:rsidP="00212048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095F3F">
        <w:rPr>
          <w:rFonts w:ascii="Arial" w:hAnsi="Arial" w:cs="Arial"/>
          <w:sz w:val="22"/>
          <w:szCs w:val="22"/>
        </w:rPr>
        <w:t xml:space="preserve">dedicated </w:t>
      </w:r>
      <w:r>
        <w:rPr>
          <w:rFonts w:ascii="Arial" w:hAnsi="Arial" w:cs="Arial"/>
          <w:sz w:val="22"/>
          <w:szCs w:val="22"/>
        </w:rPr>
        <w:t xml:space="preserve">service as &lt;&lt;Administrative Title&gt;&gt; with &lt;&lt;Department&gt;&gt;. </w:t>
      </w:r>
      <w:r w:rsidRPr="00CE36A5">
        <w:rPr>
          <w:rFonts w:ascii="Arial" w:hAnsi="Arial" w:cs="Arial"/>
          <w:sz w:val="22"/>
          <w:szCs w:val="22"/>
        </w:rPr>
        <w:t xml:space="preserve">If you have any questions or if I can assist you in any way, please contact my office at </w:t>
      </w:r>
      <w:r w:rsidRPr="00875480">
        <w:rPr>
          <w:rFonts w:ascii="Arial" w:hAnsi="Arial" w:cs="Arial"/>
          <w:sz w:val="22"/>
          <w:szCs w:val="22"/>
          <w:highlight w:val="yellow"/>
        </w:rPr>
        <w:t>&lt;&lt;contact&gt;&gt;.</w:t>
      </w:r>
    </w:p>
    <w:p w14:paraId="5B946AFF" w14:textId="77777777" w:rsidR="00212048" w:rsidRDefault="00212048" w:rsidP="00212048">
      <w:pPr>
        <w:rPr>
          <w:rFonts w:ascii="Arial" w:hAnsi="Arial" w:cs="Arial"/>
          <w:sz w:val="22"/>
          <w:szCs w:val="22"/>
        </w:rPr>
      </w:pPr>
    </w:p>
    <w:p w14:paraId="67D992A0" w14:textId="77777777" w:rsidR="00212048" w:rsidRDefault="00212048" w:rsidP="00212048">
      <w:pPr>
        <w:rPr>
          <w:rFonts w:ascii="Arial" w:hAnsi="Arial" w:cs="Arial"/>
          <w:sz w:val="22"/>
          <w:szCs w:val="22"/>
        </w:rPr>
      </w:pPr>
    </w:p>
    <w:p w14:paraId="20DAE3BC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>Sincerely,</w:t>
      </w:r>
    </w:p>
    <w:p w14:paraId="085F7473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51030863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br/>
        <w:t xml:space="preserve">________________________________    </w:t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  <w:t>__________________</w:t>
      </w:r>
    </w:p>
    <w:p w14:paraId="7C65A909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>&lt;&lt;Name&gt;&gt;</w:t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  <w:t>Date</w:t>
      </w:r>
    </w:p>
    <w:p w14:paraId="6312ADC3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>&lt;&lt;Title&gt;&gt;</w:t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</w:p>
    <w:p w14:paraId="5EA0F678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601C3142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349A9EBF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 xml:space="preserve">Acceptance of </w:t>
      </w:r>
      <w:r>
        <w:rPr>
          <w:rFonts w:ascii="Arial" w:hAnsi="Arial" w:cs="Arial"/>
          <w:sz w:val="22"/>
          <w:szCs w:val="22"/>
        </w:rPr>
        <w:t>amendment</w:t>
      </w:r>
      <w:r w:rsidRPr="002D5934">
        <w:rPr>
          <w:rFonts w:ascii="Arial" w:hAnsi="Arial" w:cs="Arial"/>
          <w:sz w:val="22"/>
          <w:szCs w:val="22"/>
        </w:rPr>
        <w:t xml:space="preserve"> and agreement to comply with, and be bound by, the policies, procedures and rules of the University, as now and hereafter enacted:</w:t>
      </w:r>
    </w:p>
    <w:p w14:paraId="2AC8E333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77C0DEE3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3D338F9E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 xml:space="preserve">________________________________    </w:t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  <w:t>_________________</w:t>
      </w:r>
      <w:r w:rsidRPr="002D5934">
        <w:rPr>
          <w:rFonts w:ascii="Arial" w:hAnsi="Arial" w:cs="Arial"/>
          <w:sz w:val="22"/>
          <w:szCs w:val="22"/>
        </w:rPr>
        <w:tab/>
      </w:r>
    </w:p>
    <w:p w14:paraId="7E1982A0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  <w:r w:rsidRPr="002D5934">
        <w:rPr>
          <w:rFonts w:ascii="Arial" w:hAnsi="Arial" w:cs="Arial"/>
          <w:sz w:val="22"/>
          <w:szCs w:val="22"/>
        </w:rPr>
        <w:t>&lt;&lt;Faculty Name&gt;&gt;</w:t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</w:r>
      <w:r w:rsidRPr="002D5934">
        <w:rPr>
          <w:rFonts w:ascii="Arial" w:hAnsi="Arial" w:cs="Arial"/>
          <w:sz w:val="22"/>
          <w:szCs w:val="22"/>
        </w:rPr>
        <w:tab/>
        <w:t xml:space="preserve"> Date</w:t>
      </w:r>
      <w:r w:rsidRPr="002D5934">
        <w:rPr>
          <w:rFonts w:ascii="Arial" w:hAnsi="Arial" w:cs="Arial"/>
          <w:sz w:val="22"/>
          <w:szCs w:val="22"/>
        </w:rPr>
        <w:tab/>
      </w:r>
    </w:p>
    <w:p w14:paraId="33B53959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4A65E3AC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41DC1D3E" w14:textId="77777777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  <w:r w:rsidRPr="00CE36A5">
        <w:rPr>
          <w:rFonts w:ascii="Arial" w:hAnsi="Arial" w:cs="Arial"/>
          <w:sz w:val="22"/>
          <w:szCs w:val="22"/>
        </w:rPr>
        <w:t>APPROVED:</w:t>
      </w:r>
    </w:p>
    <w:p w14:paraId="345AB29C" w14:textId="77777777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</w:p>
    <w:p w14:paraId="1682D168" w14:textId="77777777" w:rsidR="00D91925" w:rsidRDefault="00D91925" w:rsidP="00D91925">
      <w:pPr>
        <w:rPr>
          <w:rFonts w:ascii="Arial" w:hAnsi="Arial" w:cs="Arial"/>
          <w:sz w:val="22"/>
          <w:szCs w:val="22"/>
        </w:rPr>
      </w:pPr>
      <w:r w:rsidRPr="00CE36A5">
        <w:rPr>
          <w:rFonts w:ascii="Arial" w:hAnsi="Arial" w:cs="Arial"/>
          <w:sz w:val="22"/>
          <w:szCs w:val="22"/>
        </w:rPr>
        <w:t xml:space="preserve">________________________________    </w:t>
      </w:r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  <w:t>__________________</w:t>
      </w:r>
      <w:bookmarkStart w:id="3" w:name="_Hlk114671674"/>
    </w:p>
    <w:p w14:paraId="33A8483E" w14:textId="3F10FEF1" w:rsidR="00D91925" w:rsidRPr="00CE36A5" w:rsidRDefault="00D91925" w:rsidP="00D91925">
      <w:pPr>
        <w:rPr>
          <w:rFonts w:ascii="Arial" w:hAnsi="Arial" w:cs="Arial"/>
          <w:sz w:val="22"/>
          <w:szCs w:val="22"/>
        </w:rPr>
      </w:pPr>
      <w:r w:rsidRPr="00592CC9">
        <w:rPr>
          <w:rFonts w:ascii="Arial" w:hAnsi="Arial" w:cs="Arial"/>
          <w:sz w:val="22"/>
          <w:szCs w:val="22"/>
        </w:rPr>
        <w:t>James Paul Holloway</w:t>
      </w:r>
      <w:r w:rsidRPr="00CE36A5">
        <w:rPr>
          <w:rFonts w:ascii="Arial" w:hAnsi="Arial" w:cs="Arial"/>
          <w:sz w:val="22"/>
          <w:szCs w:val="22"/>
        </w:rPr>
        <w:tab/>
      </w:r>
      <w:bookmarkEnd w:id="3"/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</w:r>
      <w:r w:rsidRPr="00CE36A5">
        <w:rPr>
          <w:rFonts w:ascii="Arial" w:hAnsi="Arial" w:cs="Arial"/>
          <w:sz w:val="22"/>
          <w:szCs w:val="22"/>
        </w:rPr>
        <w:tab/>
        <w:t>Date</w:t>
      </w:r>
      <w:r w:rsidRPr="00CE36A5">
        <w:rPr>
          <w:rFonts w:ascii="Arial" w:hAnsi="Arial" w:cs="Arial"/>
          <w:sz w:val="22"/>
          <w:szCs w:val="22"/>
        </w:rPr>
        <w:br/>
      </w:r>
      <w:bookmarkStart w:id="4" w:name="_Hlk114671677"/>
      <w:r w:rsidRPr="00592CC9">
        <w:rPr>
          <w:rFonts w:ascii="Arial" w:hAnsi="Arial" w:cs="Arial"/>
          <w:sz w:val="22"/>
          <w:szCs w:val="22"/>
        </w:rPr>
        <w:t>Provost and Executive Vice President for Academic Affair</w:t>
      </w:r>
      <w:bookmarkEnd w:id="4"/>
      <w:r w:rsidR="00095F3F">
        <w:rPr>
          <w:rFonts w:ascii="Arial" w:hAnsi="Arial" w:cs="Arial"/>
          <w:sz w:val="22"/>
          <w:szCs w:val="22"/>
        </w:rPr>
        <w:t>s</w:t>
      </w:r>
    </w:p>
    <w:p w14:paraId="59E8349C" w14:textId="77777777" w:rsidR="00D91925" w:rsidRPr="002D5934" w:rsidRDefault="00D91925" w:rsidP="00D91925">
      <w:pPr>
        <w:rPr>
          <w:rFonts w:ascii="Arial" w:hAnsi="Arial" w:cs="Arial"/>
          <w:sz w:val="22"/>
          <w:szCs w:val="22"/>
        </w:rPr>
      </w:pPr>
    </w:p>
    <w:p w14:paraId="3C372674" w14:textId="77777777" w:rsidR="00306C9F" w:rsidRPr="00CE36A5" w:rsidRDefault="00306C9F" w:rsidP="00306C9F">
      <w:pPr>
        <w:rPr>
          <w:rFonts w:ascii="Arial" w:hAnsi="Arial" w:cs="Arial"/>
          <w:sz w:val="22"/>
          <w:szCs w:val="22"/>
        </w:rPr>
      </w:pPr>
    </w:p>
    <w:p w14:paraId="2ACB0B8E" w14:textId="77777777" w:rsidR="00306C9F" w:rsidRDefault="00306C9F" w:rsidP="00306C9F"/>
    <w:p w14:paraId="4A871124" w14:textId="66C10CE6" w:rsidR="00306C9F" w:rsidRDefault="00095F3F" w:rsidP="00306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cc: Personnel file</w:t>
      </w:r>
    </w:p>
    <w:sectPr w:rsidR="0030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F"/>
    <w:rsid w:val="00095F3F"/>
    <w:rsid w:val="00212048"/>
    <w:rsid w:val="00241BDA"/>
    <w:rsid w:val="00306C9F"/>
    <w:rsid w:val="00502818"/>
    <w:rsid w:val="0059269B"/>
    <w:rsid w:val="005E3D97"/>
    <w:rsid w:val="005E529A"/>
    <w:rsid w:val="00714338"/>
    <w:rsid w:val="007B6741"/>
    <w:rsid w:val="00802063"/>
    <w:rsid w:val="008B1D3E"/>
    <w:rsid w:val="00906B4E"/>
    <w:rsid w:val="009A6744"/>
    <w:rsid w:val="00B7040C"/>
    <w:rsid w:val="00C26B47"/>
    <w:rsid w:val="00C353E7"/>
    <w:rsid w:val="00C951A5"/>
    <w:rsid w:val="00D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19C4"/>
  <w15:chartTrackingRefBased/>
  <w15:docId w15:val="{A0231566-62F1-4700-8327-F134F4C0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B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ndbook.unm.edu/section-e/e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unm.edu" TargetMode="External"/><Relationship Id="rId5" Type="http://schemas.openxmlformats.org/officeDocument/2006/relationships/hyperlink" Target="http://handbook.unm.edu" TargetMode="External"/><Relationship Id="rId4" Type="http://schemas.openxmlformats.org/officeDocument/2006/relationships/hyperlink" Target="https://provost.unm.edu/faculty-unionization/docs/collective-bargaining-agreement-unit-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Kate Davis</cp:lastModifiedBy>
  <cp:revision>5</cp:revision>
  <dcterms:created xsi:type="dcterms:W3CDTF">2022-10-18T17:28:00Z</dcterms:created>
  <dcterms:modified xsi:type="dcterms:W3CDTF">2022-10-26T15:47:00Z</dcterms:modified>
</cp:coreProperties>
</file>